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711E44" w:rsidTr="00F51D3F">
        <w:tc>
          <w:tcPr>
            <w:tcW w:w="3396" w:type="dxa"/>
          </w:tcPr>
          <w:p w:rsidR="007B75FD" w:rsidRPr="007B75FD" w:rsidRDefault="007B75FD" w:rsidP="007B75FD">
            <w:bookmarkStart w:id="0" w:name="_GoBack"/>
            <w:bookmarkEnd w:id="0"/>
            <w:r>
              <w:t>Қазақстан Республикасының</w:t>
            </w:r>
            <w:r w:rsidRPr="007B75FD">
              <w:t xml:space="preserve">                                                                                               Денсаулық сақтау министрінің</w:t>
            </w:r>
          </w:p>
          <w:p w:rsidR="007B75FD" w:rsidRPr="007B75FD" w:rsidRDefault="007B75FD" w:rsidP="007B75FD">
            <w:r w:rsidRPr="007B75FD">
              <w:t>2019 жылғы ________ № ______</w:t>
            </w:r>
          </w:p>
          <w:p w:rsidR="007B75FD" w:rsidRPr="007B75FD" w:rsidRDefault="007B75FD" w:rsidP="007B75FD">
            <w:r w:rsidRPr="007B75FD">
              <w:t>бұйрығына қосымша</w:t>
            </w:r>
          </w:p>
          <w:p w:rsidR="007B75FD" w:rsidRPr="007B75FD" w:rsidRDefault="007B75FD" w:rsidP="007B75FD"/>
          <w:p w:rsidR="007B75FD" w:rsidRPr="007B75FD" w:rsidRDefault="007B75FD" w:rsidP="007B75FD">
            <w:r w:rsidRPr="007B75FD">
              <w:t>Қазақстан Республикасы</w:t>
            </w:r>
          </w:p>
          <w:p w:rsidR="007B75FD" w:rsidRPr="007B75FD" w:rsidRDefault="007B75FD" w:rsidP="007B75FD">
            <w:r w:rsidRPr="007B75FD">
              <w:t>Денсаулық сақтау министрінің</w:t>
            </w:r>
          </w:p>
          <w:p w:rsidR="007B75FD" w:rsidRDefault="007B75FD" w:rsidP="007B75FD">
            <w:pPr>
              <w:rPr>
                <w:lang w:val="kk-KZ"/>
              </w:rPr>
            </w:pPr>
            <w:r w:rsidRPr="007B75FD">
              <w:t xml:space="preserve">2017 жылғы 29 тамыздағы </w:t>
            </w:r>
          </w:p>
          <w:p w:rsidR="00F51D3F" w:rsidRPr="007B75FD" w:rsidRDefault="007B75FD" w:rsidP="007B75FD">
            <w:pPr>
              <w:rPr>
                <w:i/>
                <w:lang w:val="kk-KZ"/>
              </w:rPr>
            </w:pPr>
            <w:r w:rsidRPr="007B75FD">
              <w:t>№ 666бұйрығымен бекітілген</w:t>
            </w:r>
          </w:p>
        </w:tc>
      </w:tr>
    </w:tbl>
    <w:p w:rsidR="005507DA" w:rsidRDefault="005507DA" w:rsidP="005507DA">
      <w:pPr>
        <w:jc w:val="right"/>
        <w:rPr>
          <w:i/>
          <w:sz w:val="28"/>
          <w:szCs w:val="28"/>
          <w:lang w:val="kk-KZ"/>
        </w:rPr>
      </w:pPr>
    </w:p>
    <w:p w:rsidR="005507DA" w:rsidRDefault="005507DA" w:rsidP="005507DA">
      <w:pPr>
        <w:jc w:val="right"/>
        <w:rPr>
          <w:i/>
          <w:sz w:val="28"/>
          <w:szCs w:val="28"/>
          <w:lang w:val="kk-KZ"/>
        </w:rPr>
      </w:pPr>
    </w:p>
    <w:p w:rsidR="007B75FD" w:rsidRPr="007B75FD" w:rsidRDefault="007B75FD" w:rsidP="007B75FD">
      <w:pPr>
        <w:jc w:val="center"/>
        <w:rPr>
          <w:rFonts w:eastAsiaTheme="minorHAnsi"/>
          <w:b/>
          <w:color w:val="000000" w:themeColor="text1"/>
          <w:lang w:val="kk-KZ"/>
        </w:rPr>
      </w:pPr>
      <w:r w:rsidRPr="007B75FD">
        <w:rPr>
          <w:rFonts w:eastAsiaTheme="minorHAnsi"/>
          <w:b/>
          <w:color w:val="000000" w:themeColor="text1"/>
          <w:lang w:val="kk-KZ"/>
        </w:rPr>
        <w:t>Тегін медициналық көмектің кепілдік берілген көлемі шеңберінде және міндетті әлеуметтік медициналық сақтандыру жүйесінде дәрілік заттар мен медициналық бұйымдар қамтамасыз етілуге, оның ішінде белгілі бір аурулары (жай-күйі) бар азаматтардың жекелеген санаттарының амбулаториялық деңгейде тегін және (немесе) жеңілдікпен берілетін дәрілік заттармен және медициналық бұйымдардың тізбесі</w:t>
      </w:r>
    </w:p>
    <w:p w:rsidR="007B75FD" w:rsidRPr="007B75FD" w:rsidRDefault="007B75FD" w:rsidP="007B75FD">
      <w:pPr>
        <w:rPr>
          <w:rFonts w:eastAsiaTheme="minorHAnsi"/>
          <w:color w:val="000000" w:themeColor="text1"/>
          <w:lang w:val="kk-KZ"/>
        </w:rPr>
      </w:pPr>
    </w:p>
    <w:p w:rsidR="007B75FD" w:rsidRPr="007B75FD" w:rsidRDefault="007B75FD" w:rsidP="007B75FD">
      <w:pPr>
        <w:rPr>
          <w:color w:val="000000" w:themeColor="text1"/>
          <w:lang w:val="kk-KZ"/>
        </w:rPr>
      </w:pPr>
    </w:p>
    <w:tbl>
      <w:tblPr>
        <w:tblW w:w="1755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00"/>
        <w:gridCol w:w="632"/>
        <w:gridCol w:w="79"/>
        <w:gridCol w:w="870"/>
        <w:gridCol w:w="130"/>
        <w:gridCol w:w="137"/>
        <w:gridCol w:w="779"/>
        <w:gridCol w:w="30"/>
        <w:gridCol w:w="89"/>
        <w:gridCol w:w="15"/>
        <w:gridCol w:w="38"/>
        <w:gridCol w:w="183"/>
        <w:gridCol w:w="61"/>
        <w:gridCol w:w="1583"/>
        <w:gridCol w:w="622"/>
        <w:gridCol w:w="2745"/>
        <w:gridCol w:w="70"/>
        <w:gridCol w:w="8"/>
        <w:gridCol w:w="331"/>
        <w:gridCol w:w="961"/>
        <w:gridCol w:w="36"/>
        <w:gridCol w:w="1502"/>
        <w:gridCol w:w="1992"/>
        <w:gridCol w:w="1992"/>
        <w:gridCol w:w="2010"/>
      </w:tblGrid>
      <w:tr w:rsidR="007B75FD" w:rsidRPr="00E17596"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7B75FD" w:rsidRDefault="007B75FD" w:rsidP="00D930E1">
            <w:pPr>
              <w:pStyle w:val="af3"/>
              <w:numPr>
                <w:ilvl w:val="0"/>
                <w:numId w:val="8"/>
              </w:numPr>
              <w:spacing w:after="20" w:line="240" w:lineRule="auto"/>
              <w:jc w:val="center"/>
              <w:rPr>
                <w:color w:val="000000" w:themeColor="text1"/>
                <w:sz w:val="20"/>
                <w:szCs w:val="20"/>
                <w:lang w:val="kk-KZ"/>
              </w:rPr>
            </w:pPr>
            <w:r w:rsidRPr="007B75FD">
              <w:rPr>
                <w:color w:val="000000" w:themeColor="text1"/>
                <w:sz w:val="20"/>
                <w:szCs w:val="20"/>
                <w:lang w:val="kk-KZ"/>
              </w:rPr>
              <w:t>Тегін медициналық көмектің кепілдік берілген көлемі шеңберіндегі дәрілік заттар</w:t>
            </w:r>
          </w:p>
        </w:tc>
      </w:tr>
      <w:tr w:rsidR="007B75FD" w:rsidRPr="00997409" w:rsidTr="00D930E1">
        <w:trPr>
          <w:gridAfter w:val="5"/>
          <w:wAfter w:w="7532" w:type="dxa"/>
          <w:trHeight w:val="20"/>
        </w:trPr>
        <w:tc>
          <w:tcPr>
            <w:tcW w:w="563"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w:t>
            </w:r>
          </w:p>
        </w:tc>
        <w:tc>
          <w:tcPr>
            <w:tcW w:w="811"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АХЖ-10 коды</w:t>
            </w:r>
          </w:p>
        </w:tc>
        <w:tc>
          <w:tcPr>
            <w:tcW w:w="11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w:t>
            </w:r>
            <w:r w:rsidRPr="00997409">
              <w:rPr>
                <w:color w:val="000000" w:themeColor="text1"/>
                <w:sz w:val="20"/>
                <w:szCs w:val="20"/>
              </w:rPr>
              <w:t>урудың (жай-күйінің) атауы</w:t>
            </w:r>
          </w:p>
        </w:tc>
        <w:tc>
          <w:tcPr>
            <w:tcW w:w="1134"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Халық санаты</w:t>
            </w:r>
          </w:p>
        </w:tc>
        <w:tc>
          <w:tcPr>
            <w:tcW w:w="2266" w:type="dxa"/>
            <w:gridSpan w:val="3"/>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r w:rsidRPr="00997409">
              <w:rPr>
                <w:color w:val="000000" w:themeColor="text1"/>
                <w:sz w:val="20"/>
                <w:szCs w:val="20"/>
              </w:rPr>
              <w:t>Дәрілік заттарды тағайындау үшін көрсетілімдер  (дәрежесі, сатысы, ауырлық ағымы)</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Дәрілік заттардың атауы (дәрілік түрі)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АТХ</w:t>
            </w:r>
          </w:p>
          <w:p w:rsidR="007B75FD" w:rsidRPr="00997409" w:rsidRDefault="007B75FD" w:rsidP="00D930E1">
            <w:pPr>
              <w:spacing w:after="20"/>
              <w:ind w:left="20"/>
              <w:rPr>
                <w:color w:val="000000" w:themeColor="text1"/>
                <w:sz w:val="20"/>
                <w:szCs w:val="20"/>
              </w:rPr>
            </w:pPr>
            <w:r w:rsidRPr="00997409">
              <w:rPr>
                <w:color w:val="000000" w:themeColor="text1"/>
                <w:sz w:val="20"/>
                <w:szCs w:val="20"/>
              </w:rPr>
              <w:t>Коды</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jc w:val="center"/>
              <w:rPr>
                <w:color w:val="000000" w:themeColor="text1"/>
              </w:rPr>
            </w:pPr>
            <w:bookmarkStart w:id="1" w:name="z23"/>
            <w:r w:rsidRPr="00997409">
              <w:rPr>
                <w:color w:val="000000" w:themeColor="text1"/>
              </w:rPr>
              <w:t>Қан айналым жүйесінің аурулары</w:t>
            </w:r>
          </w:p>
          <w:p w:rsidR="007B75FD" w:rsidRPr="00997409" w:rsidRDefault="007B75FD" w:rsidP="00D930E1">
            <w:pPr>
              <w:spacing w:after="20"/>
              <w:ind w:left="20"/>
              <w:jc w:val="center"/>
              <w:rPr>
                <w:color w:val="000000" w:themeColor="text1"/>
                <w:sz w:val="20"/>
                <w:szCs w:val="20"/>
              </w:rPr>
            </w:pPr>
          </w:p>
        </w:tc>
        <w:bookmarkEnd w:id="1"/>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2" w:name="z24"/>
            <w:r w:rsidRPr="00997409">
              <w:rPr>
                <w:color w:val="000000" w:themeColor="text1"/>
                <w:sz w:val="20"/>
                <w:szCs w:val="20"/>
              </w:rPr>
              <w:t>1.</w:t>
            </w:r>
          </w:p>
        </w:tc>
        <w:bookmarkEnd w:id="2"/>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I20- I25</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Жүректің ишемиялық ауруы</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w:t>
            </w:r>
            <w:r w:rsidRPr="00997409">
              <w:rPr>
                <w:color w:val="000000" w:themeColor="text1"/>
                <w:sz w:val="20"/>
                <w:szCs w:val="20"/>
              </w:rPr>
              <w:t>оронарлық тамырларды стенттеуден, аортокоронарлық шунттеуден, миокард инфарктісінен кейінгі науқастар. Кернеу стенокардиясы III-IV ФК</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Клопидогрел,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B01AC04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Ацетилсалицил қышқылы,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B01AC06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Изосорбида динитрат, спрей,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C01DA08</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Нитроглицерин, тіл астына </w:t>
            </w:r>
            <w:r w:rsidRPr="00997409">
              <w:rPr>
                <w:color w:val="000000" w:themeColor="text1"/>
                <w:sz w:val="20"/>
                <w:szCs w:val="20"/>
                <w:lang w:val="kk-KZ"/>
              </w:rPr>
              <w:t xml:space="preserve">себілетін </w:t>
            </w:r>
            <w:r w:rsidRPr="00997409">
              <w:rPr>
                <w:color w:val="000000" w:themeColor="text1"/>
                <w:sz w:val="20"/>
                <w:szCs w:val="20"/>
              </w:rPr>
              <w:t xml:space="preserve">аэрозоль, тіл астына себілетін дозаланған спрей, тіл астына </w:t>
            </w:r>
            <w:r w:rsidRPr="00997409">
              <w:rPr>
                <w:color w:val="000000" w:themeColor="text1"/>
                <w:sz w:val="20"/>
                <w:szCs w:val="20"/>
                <w:lang w:val="kk-KZ"/>
              </w:rPr>
              <w:t xml:space="preserve">салынатын </w:t>
            </w:r>
            <w:r w:rsidRPr="00997409">
              <w:rPr>
                <w:color w:val="000000" w:themeColor="text1"/>
                <w:sz w:val="20"/>
                <w:szCs w:val="20"/>
              </w:rPr>
              <w:t>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C01DA02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Бисопролол,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C07AB07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Амлодипин,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C08CA01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Аторвастатин,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C10AA05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shd w:val="clear" w:color="auto" w:fill="FFFFFF"/>
              </w:rPr>
              <w:t>Тикагрелор</w:t>
            </w:r>
            <w:r w:rsidRPr="00997409">
              <w:rPr>
                <w:color w:val="000000" w:themeColor="text1"/>
                <w:sz w:val="20"/>
                <w:szCs w:val="20"/>
              </w:rPr>
              <w:t>,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B01AC24</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3" w:name="z32"/>
            <w:r w:rsidRPr="00997409">
              <w:rPr>
                <w:color w:val="000000" w:themeColor="text1"/>
                <w:sz w:val="20"/>
                <w:szCs w:val="20"/>
              </w:rPr>
              <w:t>2.</w:t>
            </w:r>
          </w:p>
        </w:tc>
        <w:bookmarkEnd w:id="3"/>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I10-</w:t>
            </w:r>
          </w:p>
          <w:p w:rsidR="007B75FD" w:rsidRPr="00997409" w:rsidRDefault="007B75FD" w:rsidP="00D930E1">
            <w:pPr>
              <w:spacing w:after="20"/>
              <w:ind w:left="20"/>
              <w:rPr>
                <w:color w:val="000000" w:themeColor="text1"/>
                <w:sz w:val="20"/>
                <w:szCs w:val="20"/>
              </w:rPr>
            </w:pPr>
            <w:r w:rsidRPr="00997409">
              <w:rPr>
                <w:color w:val="000000" w:themeColor="text1"/>
                <w:sz w:val="20"/>
                <w:szCs w:val="20"/>
              </w:rPr>
              <w:t>I15</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Артериялық гипертензия</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Қауіптің </w:t>
            </w:r>
            <w:r w:rsidRPr="00997409">
              <w:rPr>
                <w:color w:val="000000" w:themeColor="text1"/>
                <w:sz w:val="20"/>
                <w:szCs w:val="20"/>
              </w:rPr>
              <w:t>2-4 дәрежесі; созылмалы бүйрек аурулары кезіндегі симптоматикалық артериялық гипертензия</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Индапамид,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C03BA11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Бисопролол,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C07AB07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Метопролол,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C07AB02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Амлодипин,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C08CA01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Эналаприл,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C09AA02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Периндоприл,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C09AA04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Фозиноприл,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C09AA09</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Кандесартан,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C09CA06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Базалық терапияның тиімсіз</w:t>
            </w:r>
            <w:r w:rsidRPr="00997409">
              <w:rPr>
                <w:color w:val="000000" w:themeColor="text1"/>
                <w:sz w:val="20"/>
                <w:szCs w:val="20"/>
                <w:lang w:val="kk-KZ"/>
              </w:rPr>
              <w:t xml:space="preserve"> болуы </w:t>
            </w:r>
            <w:r w:rsidRPr="00997409">
              <w:rPr>
                <w:color w:val="000000" w:themeColor="text1"/>
                <w:sz w:val="20"/>
                <w:szCs w:val="20"/>
              </w:rPr>
              <w:t>кезінде</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Моксонидин,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C02AC05</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4" w:name="z42"/>
            <w:r w:rsidRPr="00997409">
              <w:rPr>
                <w:color w:val="000000" w:themeColor="text1"/>
                <w:sz w:val="20"/>
                <w:szCs w:val="20"/>
              </w:rPr>
              <w:t>3.</w:t>
            </w:r>
          </w:p>
        </w:tc>
        <w:bookmarkEnd w:id="4"/>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I47, I48</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Аритмиялар</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Диспансерлік есепте </w:t>
            </w:r>
            <w:r w:rsidRPr="00997409">
              <w:rPr>
                <w:color w:val="000000" w:themeColor="text1"/>
                <w:sz w:val="20"/>
                <w:szCs w:val="20"/>
              </w:rPr>
              <w:lastRenderedPageBreak/>
              <w:t xml:space="preserve">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lastRenderedPageBreak/>
              <w:t xml:space="preserve">жүрекшелер фибрилляция </w:t>
            </w:r>
            <w:r w:rsidRPr="00997409">
              <w:rPr>
                <w:color w:val="000000" w:themeColor="text1"/>
                <w:sz w:val="20"/>
                <w:szCs w:val="20"/>
              </w:rPr>
              <w:lastRenderedPageBreak/>
              <w:t>(пароксизмалды, персистирленген, тұрақты), оның ішінде радиожиілік аблациясы (РЖА) орындалғаннан кейін</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lastRenderedPageBreak/>
              <w:t>Варфарин,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B01AA03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Дигоксин,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C01AA05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Пропафенон,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C01BC03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Амиодарон,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C01BD01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Бисопролол,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C07AB07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Верапамил,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C08DA01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Дабигатрана </w:t>
            </w:r>
            <w:r w:rsidRPr="00997409">
              <w:rPr>
                <w:color w:val="000000" w:themeColor="text1"/>
                <w:sz w:val="20"/>
                <w:szCs w:val="20"/>
                <w:shd w:val="clear" w:color="auto" w:fill="FFFFFF"/>
              </w:rPr>
              <w:t>этексилат</w:t>
            </w:r>
            <w:r w:rsidRPr="00997409">
              <w:rPr>
                <w:color w:val="000000" w:themeColor="text1"/>
                <w:sz w:val="20"/>
                <w:szCs w:val="20"/>
              </w:rPr>
              <w:t>, капсулы</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B01AE07</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5" w:name="z48"/>
            <w:r w:rsidRPr="00997409">
              <w:rPr>
                <w:color w:val="000000" w:themeColor="text1"/>
                <w:sz w:val="20"/>
                <w:szCs w:val="20"/>
              </w:rPr>
              <w:t>4.</w:t>
            </w:r>
          </w:p>
        </w:tc>
        <w:bookmarkEnd w:id="5"/>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I50,I42</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Созылмалы жүрек </w:t>
            </w:r>
            <w:r w:rsidRPr="00997409">
              <w:rPr>
                <w:color w:val="000000" w:themeColor="text1"/>
                <w:sz w:val="20"/>
                <w:szCs w:val="20"/>
                <w:lang w:val="kk-KZ"/>
              </w:rPr>
              <w:t xml:space="preserve">функциясының </w:t>
            </w:r>
            <w:r w:rsidRPr="00997409">
              <w:rPr>
                <w:color w:val="000000" w:themeColor="text1"/>
                <w:sz w:val="20"/>
                <w:szCs w:val="20"/>
              </w:rPr>
              <w:t>жеткіліксіздігі</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II-IV диспансерлік есепте тұрған барлық санаттар NYHA бойынша функци</w:t>
            </w:r>
            <w:r w:rsidRPr="00997409">
              <w:rPr>
                <w:color w:val="000000" w:themeColor="text1"/>
                <w:sz w:val="20"/>
                <w:szCs w:val="20"/>
                <w:lang w:val="kk-KZ"/>
              </w:rPr>
              <w:t>я</w:t>
            </w:r>
            <w:r w:rsidRPr="00997409">
              <w:rPr>
                <w:color w:val="000000" w:themeColor="text1"/>
                <w:sz w:val="20"/>
                <w:szCs w:val="20"/>
              </w:rPr>
              <w:t xml:space="preserve">лық </w:t>
            </w:r>
            <w:r w:rsidRPr="00997409">
              <w:rPr>
                <w:color w:val="000000" w:themeColor="text1"/>
                <w:sz w:val="20"/>
                <w:szCs w:val="20"/>
                <w:lang w:val="kk-KZ"/>
              </w:rPr>
              <w:t>кластар</w:t>
            </w:r>
            <w:r w:rsidRPr="00997409">
              <w:rPr>
                <w:color w:val="000000" w:themeColor="text1"/>
                <w:sz w:val="20"/>
                <w:szCs w:val="20"/>
              </w:rPr>
              <w:t xml:space="preserve">, оның ішінде дилатациялық кардиомиопатия және артериялық гипертензиямен және жүректің ишемиялық ауруларымен байланысты емес созылмалы жүрек </w:t>
            </w:r>
            <w:r w:rsidRPr="00997409">
              <w:rPr>
                <w:color w:val="000000" w:themeColor="text1"/>
                <w:sz w:val="20"/>
                <w:szCs w:val="20"/>
                <w:lang w:val="kk-KZ"/>
              </w:rPr>
              <w:t xml:space="preserve">функциясының </w:t>
            </w:r>
            <w:r w:rsidRPr="00997409">
              <w:rPr>
                <w:color w:val="000000" w:themeColor="text1"/>
                <w:sz w:val="20"/>
                <w:szCs w:val="20"/>
              </w:rPr>
              <w:t>жеткіліксіздігінің басқа да себептері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Дигоксин,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C01AA05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Торасемид,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C03CA04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Спиронолактон,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C03DA01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Бисопролол,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C07AB07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Рамиприл,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C09AA05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Кандесартан,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C09CA06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Карведилол,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C07AG02</w:t>
            </w:r>
          </w:p>
        </w:tc>
      </w:tr>
      <w:tr w:rsidR="007B75FD" w:rsidRPr="00997409" w:rsidTr="00D930E1">
        <w:trPr>
          <w:gridAfter w:val="5"/>
          <w:wAfter w:w="7532" w:type="dxa"/>
          <w:trHeight w:val="20"/>
        </w:trPr>
        <w:tc>
          <w:tcPr>
            <w:tcW w:w="563"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6" w:name="z55"/>
            <w:r w:rsidRPr="00997409">
              <w:rPr>
                <w:color w:val="000000" w:themeColor="text1"/>
                <w:sz w:val="20"/>
                <w:szCs w:val="20"/>
              </w:rPr>
              <w:t>5.</w:t>
            </w:r>
          </w:p>
        </w:tc>
        <w:bookmarkEnd w:id="6"/>
        <w:tc>
          <w:tcPr>
            <w:tcW w:w="811"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I05-I09, I34-I39</w:t>
            </w:r>
          </w:p>
        </w:tc>
        <w:tc>
          <w:tcPr>
            <w:tcW w:w="11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Жүрек қақпақшалары протезделген науқастар</w:t>
            </w:r>
          </w:p>
        </w:tc>
        <w:tc>
          <w:tcPr>
            <w:tcW w:w="1134"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Варфарин,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B01AA03</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jc w:val="center"/>
              <w:rPr>
                <w:color w:val="000000" w:themeColor="text1"/>
                <w:sz w:val="20"/>
                <w:szCs w:val="20"/>
              </w:rPr>
            </w:pPr>
            <w:r w:rsidRPr="00997409">
              <w:rPr>
                <w:color w:val="000000" w:themeColor="text1"/>
                <w:sz w:val="20"/>
                <w:szCs w:val="20"/>
              </w:rPr>
              <w:t>Тыныс алу ағзаларының аурулары</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6.</w:t>
            </w:r>
          </w:p>
        </w:tc>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J45</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rPr>
              <w:t>Бронх</w:t>
            </w:r>
            <w:r w:rsidRPr="00997409">
              <w:rPr>
                <w:color w:val="000000" w:themeColor="text1"/>
                <w:sz w:val="20"/>
                <w:szCs w:val="20"/>
                <w:lang w:val="kk-KZ"/>
              </w:rPr>
              <w:t xml:space="preserve"> демікпесі</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H02AB06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Сальбутамол, ингаляцияға арналған аэрозоль, небулайзерге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R03AC02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Сальметерол+Флутиказона пропионат, ингаляцияға арналған дозаланған аэрозоль, ингаляцияға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R03AK06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Беклометазон, ингаляцияға арналған дозаланған аэрозоль</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R03BA01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Будесонид, ұнтақ, ингаляцияға арналған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R03BA02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Флутиказон, ингаляцияға арналған аэрозоль</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R03BA05</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Циклезонид, ингаляцияға арналған дозаланған аэрозоль</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R03BA08</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Будесонид+Формотерола фумарата дигидрат, ингаляцияға арналған ұнтақ, ингаляцияға арналған аэрозоль дозаланған</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R03AK07</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 Балалар</w:t>
            </w: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сатысы және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Монтелукаст, таблетка, оның ішінде шайнайтын, түйіршіктер</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R03DC03</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7.</w:t>
            </w:r>
          </w:p>
        </w:tc>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J44</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rPr>
              <w:t xml:space="preserve">Өкпенің созылмалы обструктивті ауруы </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Асқыну сатысы және ремиссиялар</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Индакатерол, ингаляцияға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R03AC18</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Фенотерола гидробромид + Ипратропия гидробромид, ингаляцияға арналған ерітінді, ингаляцияға арналған аэрозоль</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R03AL01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Рофлумиласт,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R03DX07</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Сальметерол+Флутиказона пропионат, ингаляцияға арналған аэрозоль, ингаляцияға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R03AK06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Тиотропия бромид, ингаляцияға арналған ерітінді, ингаляцияға арналған ұнтағы бар капсула ингаляторымен жиынтықта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R03BB04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Будесонид + Формотерола фумарата дигидрат, ингаляцияға арналған ұнтақ, ингаляцияға арналған аэрозоль дозаланған</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R03AK07</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lang w:val="kk-KZ"/>
              </w:rPr>
            </w:pPr>
            <w:bookmarkStart w:id="7" w:name="z56"/>
            <w:r w:rsidRPr="00997409">
              <w:rPr>
                <w:color w:val="000000" w:themeColor="text1"/>
                <w:sz w:val="20"/>
                <w:szCs w:val="20"/>
                <w:lang w:val="kk-KZ"/>
              </w:rPr>
              <w:t>Ас қорыту ағзаларының аурулары</w:t>
            </w:r>
          </w:p>
        </w:tc>
        <w:bookmarkEnd w:id="7"/>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8.</w:t>
            </w:r>
          </w:p>
        </w:tc>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B18.2, К74</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Созылмалы С вирусты гепатиті, бауыр циррозы сатысын қоса алғанда</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Рибавирин, капсула,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J05AB04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Софосбувир,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J05AX15</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8" w:name="z57"/>
          </w:p>
        </w:tc>
        <w:bookmarkEnd w:id="8"/>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Даклатасвир,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J05AX14</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9" w:name="z60"/>
            <w:r w:rsidRPr="00997409">
              <w:rPr>
                <w:color w:val="000000" w:themeColor="text1"/>
                <w:sz w:val="20"/>
                <w:szCs w:val="20"/>
              </w:rPr>
              <w:t>9.</w:t>
            </w:r>
          </w:p>
        </w:tc>
        <w:bookmarkEnd w:id="9"/>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B18.0, В18.1</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Дельта  және дельта агентсіз В вирустық гепатиті</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Тенофовир,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J05АF07</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Пегинтерферон альфа 2а,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L03AB11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Диспансерлік есепте тұрған балалар ауырлықтың </w:t>
            </w: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Пегинтерферон альфа 2b, инъекцияға арналған ерітінді дайындауға арналған лиофилизирленген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L03AB10</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10" w:name="z63"/>
            <w:r w:rsidRPr="00997409">
              <w:rPr>
                <w:color w:val="000000" w:themeColor="text1"/>
                <w:sz w:val="20"/>
                <w:szCs w:val="20"/>
              </w:rPr>
              <w:t>10.</w:t>
            </w:r>
          </w:p>
        </w:tc>
        <w:bookmarkEnd w:id="10"/>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K50</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Крон ауруы</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Месалазин, таблетка, түйіршіктер, суппозиторийлер, ректалді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A07EC02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H02AB06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Метотрексат,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L01BA01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Азатиоприн,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L04AX01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spacing w:after="20"/>
              <w:ind w:left="20"/>
              <w:rPr>
                <w:color w:val="000000" w:themeColor="text1"/>
                <w:sz w:val="20"/>
                <w:szCs w:val="20"/>
              </w:rPr>
            </w:pPr>
          </w:p>
        </w:tc>
        <w:tc>
          <w:tcPr>
            <w:tcW w:w="811" w:type="dxa"/>
            <w:gridSpan w:val="3"/>
            <w:vMerge/>
            <w:shd w:val="clear" w:color="auto" w:fill="auto"/>
            <w:vAlign w:val="center"/>
          </w:tcPr>
          <w:p w:rsidR="007B75FD" w:rsidRPr="00997409" w:rsidRDefault="007B75FD" w:rsidP="00D930E1">
            <w:pPr>
              <w:spacing w:after="20"/>
              <w:ind w:left="20"/>
              <w:rPr>
                <w:color w:val="000000" w:themeColor="text1"/>
                <w:sz w:val="20"/>
                <w:szCs w:val="20"/>
              </w:rPr>
            </w:pPr>
          </w:p>
        </w:tc>
        <w:tc>
          <w:tcPr>
            <w:tcW w:w="1137" w:type="dxa"/>
            <w:gridSpan w:val="3"/>
            <w:vMerge/>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Бейінді мамандардың қатысуымен медициналық ұйымның дәрігерлік-консультациялық комиссиясының шешімі бойынша базалық иммундық-супрессивті терапияның тиімсіз болуы кезінде</w:t>
            </w:r>
          </w:p>
        </w:tc>
        <w:tc>
          <w:tcPr>
            <w:tcW w:w="3154"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rPr>
              <w:t>Адалимумаб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rPr>
              <w:t>L04AB04</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spacing w:after="20"/>
              <w:ind w:left="20"/>
              <w:rPr>
                <w:color w:val="000000" w:themeColor="text1"/>
                <w:sz w:val="20"/>
                <w:szCs w:val="20"/>
              </w:rPr>
            </w:pPr>
          </w:p>
        </w:tc>
        <w:tc>
          <w:tcPr>
            <w:tcW w:w="811" w:type="dxa"/>
            <w:gridSpan w:val="3"/>
            <w:vMerge/>
            <w:shd w:val="clear" w:color="auto" w:fill="auto"/>
            <w:vAlign w:val="center"/>
          </w:tcPr>
          <w:p w:rsidR="007B75FD" w:rsidRPr="00997409" w:rsidRDefault="007B75FD" w:rsidP="00D930E1">
            <w:pPr>
              <w:spacing w:after="20"/>
              <w:ind w:left="20"/>
              <w:rPr>
                <w:color w:val="000000" w:themeColor="text1"/>
                <w:sz w:val="20"/>
                <w:szCs w:val="20"/>
              </w:rPr>
            </w:pPr>
          </w:p>
        </w:tc>
        <w:tc>
          <w:tcPr>
            <w:tcW w:w="1137" w:type="dxa"/>
            <w:gridSpan w:val="3"/>
            <w:vMerge/>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rPr>
              <w:t>Устекинумаб, инъекцияға арналған ерітінді, инфузияға арналған ерітінді дайындауға арналған концентрат</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rPr>
              <w:t>L04AC05</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spacing w:after="20"/>
              <w:rPr>
                <w:color w:val="000000" w:themeColor="text1"/>
                <w:sz w:val="20"/>
                <w:szCs w:val="20"/>
              </w:rPr>
            </w:pPr>
            <w:r w:rsidRPr="00997409">
              <w:rPr>
                <w:color w:val="000000" w:themeColor="text1"/>
                <w:sz w:val="20"/>
                <w:szCs w:val="20"/>
              </w:rPr>
              <w:t>11.</w:t>
            </w:r>
          </w:p>
        </w:tc>
        <w:tc>
          <w:tcPr>
            <w:tcW w:w="811" w:type="dxa"/>
            <w:gridSpan w:val="3"/>
            <w:vMerge w:val="restart"/>
            <w:shd w:val="clear" w:color="auto" w:fill="auto"/>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K51</w:t>
            </w:r>
          </w:p>
        </w:tc>
        <w:tc>
          <w:tcPr>
            <w:tcW w:w="1137" w:type="dxa"/>
            <w:gridSpan w:val="3"/>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rPr>
              <w:t>Ойық жаралы колит</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сатылары мен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Месалазин, таблетка, түйіршіктер, суппозитория, ректальді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A07EC02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spacing w:after="20"/>
              <w:ind w:left="20"/>
              <w:rPr>
                <w:color w:val="000000" w:themeColor="text1"/>
                <w:sz w:val="20"/>
                <w:szCs w:val="20"/>
              </w:rPr>
            </w:pPr>
          </w:p>
        </w:tc>
        <w:tc>
          <w:tcPr>
            <w:tcW w:w="811" w:type="dxa"/>
            <w:gridSpan w:val="3"/>
            <w:vMerge/>
            <w:shd w:val="clear" w:color="auto" w:fill="auto"/>
            <w:vAlign w:val="center"/>
          </w:tcPr>
          <w:p w:rsidR="007B75FD" w:rsidRPr="00997409" w:rsidRDefault="007B75FD" w:rsidP="00D930E1">
            <w:pPr>
              <w:spacing w:after="20"/>
              <w:ind w:left="20"/>
              <w:rPr>
                <w:color w:val="000000" w:themeColor="text1"/>
                <w:sz w:val="20"/>
                <w:szCs w:val="20"/>
              </w:rPr>
            </w:pPr>
          </w:p>
        </w:tc>
        <w:tc>
          <w:tcPr>
            <w:tcW w:w="1137" w:type="dxa"/>
            <w:gridSpan w:val="3"/>
            <w:vMerge/>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H02AB06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spacing w:after="20"/>
              <w:ind w:left="20"/>
              <w:rPr>
                <w:color w:val="000000" w:themeColor="text1"/>
                <w:sz w:val="20"/>
                <w:szCs w:val="20"/>
              </w:rPr>
            </w:pPr>
          </w:p>
        </w:tc>
        <w:tc>
          <w:tcPr>
            <w:tcW w:w="811" w:type="dxa"/>
            <w:gridSpan w:val="3"/>
            <w:vMerge/>
            <w:shd w:val="clear" w:color="auto" w:fill="auto"/>
            <w:vAlign w:val="center"/>
          </w:tcPr>
          <w:p w:rsidR="007B75FD" w:rsidRPr="00997409" w:rsidRDefault="007B75FD" w:rsidP="00D930E1">
            <w:pPr>
              <w:spacing w:after="20"/>
              <w:ind w:left="20"/>
              <w:rPr>
                <w:color w:val="000000" w:themeColor="text1"/>
                <w:sz w:val="20"/>
                <w:szCs w:val="20"/>
              </w:rPr>
            </w:pPr>
          </w:p>
        </w:tc>
        <w:tc>
          <w:tcPr>
            <w:tcW w:w="1137" w:type="dxa"/>
            <w:gridSpan w:val="3"/>
            <w:vMerge/>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Метотрексат,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L01BA01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spacing w:after="20"/>
              <w:ind w:left="20"/>
              <w:rPr>
                <w:color w:val="000000" w:themeColor="text1"/>
                <w:sz w:val="20"/>
                <w:szCs w:val="20"/>
              </w:rPr>
            </w:pPr>
          </w:p>
        </w:tc>
        <w:tc>
          <w:tcPr>
            <w:tcW w:w="811" w:type="dxa"/>
            <w:gridSpan w:val="3"/>
            <w:vMerge/>
            <w:shd w:val="clear" w:color="auto" w:fill="auto"/>
            <w:vAlign w:val="center"/>
          </w:tcPr>
          <w:p w:rsidR="007B75FD" w:rsidRPr="00997409" w:rsidRDefault="007B75FD" w:rsidP="00D930E1">
            <w:pPr>
              <w:spacing w:after="20"/>
              <w:ind w:left="20"/>
              <w:rPr>
                <w:color w:val="000000" w:themeColor="text1"/>
                <w:sz w:val="20"/>
                <w:szCs w:val="20"/>
              </w:rPr>
            </w:pPr>
          </w:p>
        </w:tc>
        <w:tc>
          <w:tcPr>
            <w:tcW w:w="1137" w:type="dxa"/>
            <w:gridSpan w:val="3"/>
            <w:vMerge/>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Азатиоприн,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L04AX01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spacing w:after="20"/>
              <w:ind w:left="20"/>
              <w:rPr>
                <w:color w:val="000000" w:themeColor="text1"/>
                <w:sz w:val="20"/>
                <w:szCs w:val="20"/>
              </w:rPr>
            </w:pPr>
          </w:p>
        </w:tc>
        <w:tc>
          <w:tcPr>
            <w:tcW w:w="811" w:type="dxa"/>
            <w:gridSpan w:val="3"/>
            <w:vMerge/>
            <w:shd w:val="clear" w:color="auto" w:fill="auto"/>
            <w:vAlign w:val="center"/>
          </w:tcPr>
          <w:p w:rsidR="007B75FD" w:rsidRPr="00997409" w:rsidRDefault="007B75FD" w:rsidP="00D930E1">
            <w:pPr>
              <w:spacing w:after="20"/>
              <w:ind w:left="20"/>
              <w:rPr>
                <w:color w:val="000000" w:themeColor="text1"/>
                <w:sz w:val="20"/>
                <w:szCs w:val="20"/>
              </w:rPr>
            </w:pPr>
          </w:p>
        </w:tc>
        <w:tc>
          <w:tcPr>
            <w:tcW w:w="1137" w:type="dxa"/>
            <w:gridSpan w:val="3"/>
            <w:vMerge/>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Бейінді мамандардың қатысуымен </w:t>
            </w:r>
            <w:r w:rsidRPr="00997409">
              <w:rPr>
                <w:color w:val="000000" w:themeColor="text1"/>
                <w:sz w:val="20"/>
                <w:szCs w:val="20"/>
              </w:rPr>
              <w:lastRenderedPageBreak/>
              <w:t>медициналық ұйымның дәрігерлік-консультациялық комиссиясының шешімі бойынша базистік иммуносупрессивті терапия тиімсіздігі кезінде</w:t>
            </w:r>
          </w:p>
        </w:tc>
        <w:tc>
          <w:tcPr>
            <w:tcW w:w="3154"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rPr>
              <w:lastRenderedPageBreak/>
              <w:t>Голимумаб,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L04AВ06</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11" w:name="z68"/>
            <w:r w:rsidRPr="00997409">
              <w:rPr>
                <w:color w:val="000000" w:themeColor="text1"/>
                <w:sz w:val="20"/>
                <w:szCs w:val="20"/>
              </w:rPr>
              <w:lastRenderedPageBreak/>
              <w:t>12.</w:t>
            </w:r>
          </w:p>
        </w:tc>
        <w:bookmarkEnd w:id="11"/>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K25-</w:t>
            </w:r>
          </w:p>
          <w:p w:rsidR="007B75FD" w:rsidRPr="00997409" w:rsidRDefault="007B75FD" w:rsidP="00D930E1">
            <w:pPr>
              <w:spacing w:after="20"/>
              <w:ind w:left="20"/>
              <w:rPr>
                <w:color w:val="000000" w:themeColor="text1"/>
                <w:sz w:val="20"/>
                <w:szCs w:val="20"/>
              </w:rPr>
            </w:pPr>
            <w:r w:rsidRPr="00997409">
              <w:rPr>
                <w:color w:val="000000" w:themeColor="text1"/>
                <w:sz w:val="20"/>
                <w:szCs w:val="20"/>
              </w:rPr>
              <w:t>K26</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Асқазан мен ұлтабардың </w:t>
            </w:r>
            <w:r w:rsidRPr="00997409">
              <w:rPr>
                <w:color w:val="000000" w:themeColor="text1"/>
                <w:sz w:val="20"/>
                <w:szCs w:val="20"/>
                <w:lang w:val="kk-KZ"/>
              </w:rPr>
              <w:t xml:space="preserve">ойық </w:t>
            </w:r>
            <w:r w:rsidRPr="00997409">
              <w:rPr>
                <w:color w:val="000000" w:themeColor="text1"/>
                <w:sz w:val="20"/>
                <w:szCs w:val="20"/>
              </w:rPr>
              <w:t>жарасы  кезеңінде</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Асқыну кезеңінде бактерияға қарсы препараттар </w:t>
            </w:r>
            <w:r w:rsidRPr="00997409">
              <w:rPr>
                <w:color w:val="000000" w:themeColor="text1"/>
                <w:sz w:val="20"/>
                <w:szCs w:val="20"/>
                <w:lang w:val="kk-KZ"/>
              </w:rPr>
              <w:t>Н</w:t>
            </w:r>
            <w:r w:rsidRPr="00997409">
              <w:rPr>
                <w:color w:val="000000" w:themeColor="text1"/>
                <w:sz w:val="20"/>
                <w:szCs w:val="20"/>
              </w:rPr>
              <w:t>. Pylori анықталған кезде тағайындалады</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Омепразол,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A02BC01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Висмута трикалия дицитрат,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A02BX05</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Амоксициллин, таблетка, капсула, ауыз суспензиясын дайындауға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J01CA04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Кларитромицин,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J01FA09</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Метронидазол,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J01XD01</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rPr>
              <w:t>Қан, қан ұю ағзаларының аурулары және иммундық механизмді тартатын жекелеген бұзылулар</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rPr>
              <w:t>13.</w:t>
            </w:r>
          </w:p>
        </w:tc>
        <w:tc>
          <w:tcPr>
            <w:tcW w:w="811" w:type="dxa"/>
            <w:gridSpan w:val="3"/>
            <w:vMerge w:val="restart"/>
            <w:vAlign w:val="center"/>
          </w:tcPr>
          <w:p w:rsidR="007B75FD" w:rsidRPr="00997409" w:rsidRDefault="007B75FD" w:rsidP="00D930E1">
            <w:pPr>
              <w:ind w:left="20"/>
              <w:rPr>
                <w:color w:val="000000" w:themeColor="text1"/>
                <w:sz w:val="20"/>
                <w:szCs w:val="20"/>
              </w:rPr>
            </w:pPr>
            <w:r w:rsidRPr="00997409">
              <w:rPr>
                <w:color w:val="000000" w:themeColor="text1"/>
                <w:sz w:val="20"/>
                <w:szCs w:val="20"/>
              </w:rPr>
              <w:t>D45-47.9,</w:t>
            </w:r>
          </w:p>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С81– С96 </w:t>
            </w:r>
          </w:p>
        </w:tc>
        <w:tc>
          <w:tcPr>
            <w:tcW w:w="1137"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Миелодисплатикалық синдромдарды қоса алғанда, лимфалық, қан өндіру және солар тектес тіндердің қатерлі ісіктері</w:t>
            </w:r>
          </w:p>
        </w:tc>
        <w:tc>
          <w:tcPr>
            <w:tcW w:w="1134" w:type="dxa"/>
            <w:gridSpan w:val="6"/>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Диспансерлік есепте тұрған барлық санаттар </w:t>
            </w:r>
          </w:p>
        </w:tc>
        <w:tc>
          <w:tcPr>
            <w:tcW w:w="2266"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Верифицирленген диагноз кезінде барлық сатылар мен ауырлық дәрежесі </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H02AB06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Мелфалан,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L01AA03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Меркаптопурин,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L01BB02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Цитарабин, инъекция үшін ерітінді дайындауға арналған лиофилизирленген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L01BC01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Винбластин, ерітінді дайындауға арналған лиофилизат,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L01CA01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Иматиниб,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L01XE01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Талидомид,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L04AX02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Леналидомид,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L04AX04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Дазатиниб,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L01XE06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Нилотиниб,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L01XE08</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Дексаметазон,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H02AB02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Гидроксикарбамид,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L01XX05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Интерферон альфа 2b, инъекцияға арналған ерітінді дайындауға арналған лиофилизирленген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L03AB05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Циклоспорин,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L04AD01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Метотрексат, таблетка,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L01BA01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Клодроновая кислота,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M05BA02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Деферазирокс,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V03AC03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Эпоэтин зета,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Эпоэтин бета,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Эпоэтин альфа,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Ибрутиниб,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L01XE27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Руксолитиниб,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L01XE18</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bCs/>
                <w:color w:val="000000" w:themeColor="text1"/>
                <w:sz w:val="20"/>
                <w:szCs w:val="20"/>
              </w:rPr>
              <w:t>Хлорамбуцил,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L01AA02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rPr>
              <w:t>Элтромбопаг, таблетка</w:t>
            </w:r>
          </w:p>
        </w:tc>
        <w:tc>
          <w:tcPr>
            <w:tcW w:w="961" w:type="dxa"/>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rPr>
              <w:t>B02BX05</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rPr>
              <w:lastRenderedPageBreak/>
              <w:t>14.</w:t>
            </w:r>
          </w:p>
        </w:tc>
        <w:tc>
          <w:tcPr>
            <w:tcW w:w="811" w:type="dxa"/>
            <w:gridSpan w:val="3"/>
            <w:vMerge w:val="restart"/>
            <w:vAlign w:val="center"/>
          </w:tcPr>
          <w:p w:rsidR="007B75FD" w:rsidRPr="00997409" w:rsidRDefault="007B75FD" w:rsidP="00D930E1">
            <w:pPr>
              <w:ind w:left="20"/>
              <w:rPr>
                <w:color w:val="000000" w:themeColor="text1"/>
                <w:sz w:val="20"/>
                <w:szCs w:val="20"/>
              </w:rPr>
            </w:pPr>
            <w:r w:rsidRPr="00997409">
              <w:rPr>
                <w:color w:val="000000" w:themeColor="text1"/>
                <w:sz w:val="20"/>
                <w:szCs w:val="20"/>
              </w:rPr>
              <w:t>D66-</w:t>
            </w:r>
          </w:p>
          <w:p w:rsidR="007B75FD" w:rsidRPr="00997409" w:rsidRDefault="007B75FD" w:rsidP="00D930E1">
            <w:pPr>
              <w:spacing w:after="20"/>
              <w:ind w:left="20"/>
              <w:rPr>
                <w:color w:val="000000" w:themeColor="text1"/>
                <w:sz w:val="20"/>
                <w:szCs w:val="20"/>
              </w:rPr>
            </w:pPr>
            <w:r w:rsidRPr="00997409">
              <w:rPr>
                <w:color w:val="000000" w:themeColor="text1"/>
                <w:sz w:val="20"/>
                <w:szCs w:val="20"/>
              </w:rPr>
              <w:t>D68</w:t>
            </w:r>
          </w:p>
        </w:tc>
        <w:tc>
          <w:tcPr>
            <w:tcW w:w="1137"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Қан ұю факторларының тұқым қуалайтын тапшылығы</w:t>
            </w:r>
          </w:p>
        </w:tc>
        <w:tc>
          <w:tcPr>
            <w:tcW w:w="1134" w:type="dxa"/>
            <w:gridSpan w:val="6"/>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Диспансерлік есепте тұрған барлық санаттар</w:t>
            </w:r>
          </w:p>
        </w:tc>
        <w:tc>
          <w:tcPr>
            <w:tcW w:w="2266"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VIII қан ұю факторы (плазмалық), лиофилизат / вена ішіне енгізуге арналған ерітінді дайындауға арналған лиофилизирленген ұнтақ / инъекцияға арналған ерітінді дайындауға арналған лиофилизирленген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B02BD02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VIII қан ұю факторы (рекомбинанттық), лиофилизат/вена ішіне енгізуге арналған ерітінді дайындауға арналған лиофилизирленген ұнтақ / инъекцияға арналған лиофилизирленген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B02BD02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Антиингибиторға қарсы коагулянт кешені,</w:t>
            </w:r>
          </w:p>
          <w:p w:rsidR="007B75FD" w:rsidRPr="00997409" w:rsidRDefault="007B75FD" w:rsidP="00D930E1">
            <w:pPr>
              <w:spacing w:after="20"/>
              <w:ind w:left="20"/>
              <w:rPr>
                <w:color w:val="000000" w:themeColor="text1"/>
                <w:sz w:val="20"/>
                <w:szCs w:val="20"/>
              </w:rPr>
            </w:pPr>
            <w:r w:rsidRPr="00997409">
              <w:rPr>
                <w:color w:val="000000" w:themeColor="text1"/>
                <w:sz w:val="20"/>
                <w:szCs w:val="20"/>
              </w:rPr>
              <w:t>инфузия үшін ерітінді дайындауға арналған лиофилизат</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B02BD03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IX қан ұю факторы (плазмалық), көктамыр ішіне енгізуге арналған ерітінді дайындауға арналған лиофилизат/инфузияға арналған ерітінді дайындауға арналған лиофилизат/ лиофилизат / инфузияға арналған ерітінді дайындауға арналған лиофилизат</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B02BD04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IX қан ұю факторы (рекомбинантты), вена ішіне енгізуге арналған ерітінді дайындауға арналған лиофилизат/инфузияға арналған ерітінді дайындауға арналған лиофилизат/лиофилизат / инфузияға арналған ерітінді дайындауға арналған лиофилизат</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B02BD04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Виллебранд факторы және VIII қан ұю факторы комбинациясында, инфузияға арналған ерітінді дайындауға арналған лиофилизат / вена ішіне енгізуге арналған ерітінді дайындауға арналған лиофилизат</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B02BD06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Эптаког альфа (белсендірілген),  вена ішіне енгізуге арналған ерітінді дайындауға арналған лиофилизат</w:t>
            </w:r>
          </w:p>
        </w:tc>
        <w:tc>
          <w:tcPr>
            <w:tcW w:w="961" w:type="dxa"/>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B02BD08</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Эмицизумаб, инъекцияға арналған ерітінді</w:t>
            </w:r>
          </w:p>
        </w:tc>
        <w:tc>
          <w:tcPr>
            <w:tcW w:w="961" w:type="dxa"/>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В02ВХ06</w:t>
            </w:r>
          </w:p>
        </w:tc>
      </w:tr>
      <w:tr w:rsidR="007B75FD" w:rsidRPr="00997409" w:rsidTr="00D930E1">
        <w:trPr>
          <w:gridAfter w:val="5"/>
          <w:wAfter w:w="7532" w:type="dxa"/>
          <w:trHeight w:val="20"/>
        </w:trPr>
        <w:tc>
          <w:tcPr>
            <w:tcW w:w="563" w:type="dxa"/>
            <w:vAlign w:val="center"/>
          </w:tcPr>
          <w:p w:rsidR="007B75FD" w:rsidRPr="00997409" w:rsidRDefault="007B75FD" w:rsidP="00D930E1">
            <w:pPr>
              <w:rPr>
                <w:color w:val="000000" w:themeColor="text1"/>
                <w:sz w:val="20"/>
                <w:szCs w:val="20"/>
              </w:rPr>
            </w:pPr>
            <w:r w:rsidRPr="00997409">
              <w:rPr>
                <w:color w:val="000000" w:themeColor="text1"/>
                <w:sz w:val="20"/>
                <w:szCs w:val="20"/>
              </w:rPr>
              <w:t>15.</w:t>
            </w:r>
          </w:p>
        </w:tc>
        <w:tc>
          <w:tcPr>
            <w:tcW w:w="811" w:type="dxa"/>
            <w:gridSpan w:val="3"/>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 xml:space="preserve">D80- D89 </w:t>
            </w:r>
          </w:p>
        </w:tc>
        <w:tc>
          <w:tcPr>
            <w:tcW w:w="1137" w:type="dxa"/>
            <w:gridSpan w:val="3"/>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rPr>
              <w:t>Аутоиммундық аурулар және иммундық- тапшылықтың жай-</w:t>
            </w:r>
            <w:r w:rsidRPr="00997409">
              <w:rPr>
                <w:color w:val="000000" w:themeColor="text1"/>
                <w:sz w:val="20"/>
                <w:szCs w:val="20"/>
                <w:lang w:val="kk-KZ"/>
              </w:rPr>
              <w:t>күйі</w:t>
            </w:r>
          </w:p>
        </w:tc>
        <w:tc>
          <w:tcPr>
            <w:tcW w:w="1134" w:type="dxa"/>
            <w:gridSpan w:val="6"/>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Диспансерлік есепте тұрған барлық санаттар</w:t>
            </w:r>
          </w:p>
        </w:tc>
        <w:tc>
          <w:tcPr>
            <w:tcW w:w="2266" w:type="dxa"/>
            <w:gridSpan w:val="3"/>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Барлық сатылары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Иммуноглобулин G (адами қалыпты), тері астына енгізуге арналған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rPr>
              <w:t>J06BA01</w:t>
            </w:r>
          </w:p>
        </w:tc>
      </w:tr>
      <w:tr w:rsidR="007B75FD" w:rsidRPr="00997409" w:rsidTr="00D930E1">
        <w:trPr>
          <w:gridAfter w:val="5"/>
          <w:wAfter w:w="7532" w:type="dxa"/>
          <w:trHeight w:val="20"/>
        </w:trPr>
        <w:tc>
          <w:tcPr>
            <w:tcW w:w="10026" w:type="dxa"/>
            <w:gridSpan w:val="21"/>
            <w:shd w:val="clear" w:color="auto" w:fill="FFFFFF" w:themeFill="background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12" w:name="z104"/>
            <w:r w:rsidRPr="00997409">
              <w:rPr>
                <w:color w:val="000000" w:themeColor="text1"/>
                <w:sz w:val="20"/>
                <w:szCs w:val="20"/>
              </w:rPr>
              <w:t>Эндокриндік жүйе аурулары, тамақтанудың бұзылуы және зат алмасуының бұзылуы</w:t>
            </w:r>
          </w:p>
        </w:tc>
        <w:bookmarkEnd w:id="12"/>
      </w:tr>
      <w:tr w:rsidR="007B75FD" w:rsidRPr="00997409" w:rsidTr="00D930E1">
        <w:trPr>
          <w:gridAfter w:val="5"/>
          <w:wAfter w:w="7532" w:type="dxa"/>
          <w:trHeight w:val="20"/>
        </w:trPr>
        <w:tc>
          <w:tcPr>
            <w:tcW w:w="563"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p>
        </w:tc>
        <w:tc>
          <w:tcPr>
            <w:tcW w:w="811"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p>
        </w:tc>
        <w:tc>
          <w:tcPr>
            <w:tcW w:w="11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p>
        </w:tc>
        <w:tc>
          <w:tcPr>
            <w:tcW w:w="1134"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p>
        </w:tc>
        <w:tc>
          <w:tcPr>
            <w:tcW w:w="2266" w:type="dxa"/>
            <w:gridSpan w:val="3"/>
            <w:tcMar>
              <w:top w:w="15" w:type="dxa"/>
              <w:left w:w="15" w:type="dxa"/>
              <w:bottom w:w="15" w:type="dxa"/>
              <w:right w:w="15" w:type="dxa"/>
            </w:tcMar>
            <w:vAlign w:val="center"/>
          </w:tcPr>
          <w:p w:rsidR="007B75FD" w:rsidRPr="00997409" w:rsidRDefault="007B75FD" w:rsidP="00D930E1">
            <w:pPr>
              <w:rPr>
                <w:color w:val="000000" w:themeColor="text1"/>
                <w:sz w:val="20"/>
                <w:szCs w:val="20"/>
                <w:lang w:val="kk-KZ"/>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16.</w:t>
            </w:r>
          </w:p>
        </w:tc>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E10-Е11</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Қант диабеті</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2 типті қант диабетінің барлық сатылары мен дәрежесі</w:t>
            </w:r>
          </w:p>
        </w:tc>
        <w:tc>
          <w:tcPr>
            <w:tcW w:w="2266" w:type="dxa"/>
            <w:gridSpan w:val="3"/>
            <w:vMerge w:val="restart"/>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Асқынуларсыз, терапияны таңдау ЖПД және/немесе эндокринологтың таңдауына негізделеді, диабеттің қалыптасуымен  және өмір салтын өзгертумен кешенде жүргізілетін глюкозаланған гемоглобиннің нысаналы деңгейіне қол жеткізу.</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Метформин,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A10BA02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Гликлазид,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A10BB09</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Глимепирид,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A10BB12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Линаглиптин,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A10BH05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Репаглинид,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A10BX02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after="0"/>
              <w:jc w:val="both"/>
              <w:textAlignment w:val="bottom"/>
              <w:rPr>
                <w:color w:val="000000" w:themeColor="text1"/>
                <w:sz w:val="20"/>
                <w:szCs w:val="20"/>
              </w:rPr>
            </w:pPr>
            <w:r w:rsidRPr="00997409">
              <w:rPr>
                <w:bCs/>
                <w:color w:val="000000" w:themeColor="text1"/>
                <w:kern w:val="24"/>
                <w:sz w:val="20"/>
                <w:szCs w:val="20"/>
                <w:lang w:val="kk-KZ"/>
              </w:rPr>
              <w:t>Вилдаглиптин, таблетка</w:t>
            </w:r>
          </w:p>
        </w:tc>
        <w:tc>
          <w:tcPr>
            <w:tcW w:w="961"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after="0"/>
              <w:jc w:val="center"/>
              <w:textAlignment w:val="center"/>
              <w:rPr>
                <w:color w:val="000000" w:themeColor="text1"/>
                <w:sz w:val="20"/>
                <w:szCs w:val="20"/>
              </w:rPr>
            </w:pPr>
            <w:r w:rsidRPr="00997409">
              <w:rPr>
                <w:color w:val="000000" w:themeColor="text1"/>
                <w:kern w:val="24"/>
                <w:sz w:val="20"/>
                <w:szCs w:val="20"/>
                <w:lang w:val="kk-KZ"/>
              </w:rPr>
              <w:t>А10ВН02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restart"/>
            <w:tcBorders>
              <w:right w:val="single" w:sz="4" w:space="0" w:color="auto"/>
            </w:tcBorders>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Семіздік және жүрек-тамыр ауруларының қауіп факторлары болған жағдайда (қосымша ем) эндокринологтың тағайындауымен.</w:t>
            </w:r>
          </w:p>
        </w:tc>
        <w:tc>
          <w:tcPr>
            <w:tcW w:w="3154" w:type="dxa"/>
            <w:gridSpan w:val="4"/>
            <w:tcBorders>
              <w:top w:val="single" w:sz="4" w:space="0" w:color="auto"/>
              <w:left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ottom"/>
              <w:rPr>
                <w:color w:val="000000" w:themeColor="text1"/>
                <w:sz w:val="20"/>
                <w:szCs w:val="20"/>
              </w:rPr>
            </w:pPr>
            <w:r w:rsidRPr="00997409">
              <w:rPr>
                <w:bCs/>
                <w:color w:val="000000" w:themeColor="text1"/>
                <w:kern w:val="24"/>
                <w:sz w:val="20"/>
                <w:szCs w:val="20"/>
                <w:lang w:val="kk-KZ"/>
              </w:rPr>
              <w:t xml:space="preserve">Дулаглутид, </w:t>
            </w:r>
            <w:r w:rsidRPr="00997409">
              <w:rPr>
                <w:color w:val="000000" w:themeColor="text1"/>
                <w:sz w:val="20"/>
                <w:szCs w:val="20"/>
                <w:lang w:val="kk-KZ"/>
              </w:rPr>
              <w:t>тері астына енгізуге арналған ерітінді</w:t>
            </w:r>
          </w:p>
        </w:tc>
        <w:tc>
          <w:tcPr>
            <w:tcW w:w="961"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jc w:val="center"/>
              <w:textAlignment w:val="center"/>
              <w:rPr>
                <w:color w:val="000000" w:themeColor="text1"/>
                <w:sz w:val="20"/>
                <w:szCs w:val="20"/>
              </w:rPr>
            </w:pPr>
            <w:r w:rsidRPr="00997409">
              <w:rPr>
                <w:color w:val="000000" w:themeColor="text1"/>
                <w:kern w:val="24"/>
                <w:sz w:val="20"/>
                <w:szCs w:val="20"/>
                <w:lang w:val="kk-KZ"/>
              </w:rPr>
              <w:t>A10BJ05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tcBorders>
              <w:right w:val="single" w:sz="4" w:space="0" w:color="auto"/>
            </w:tcBorders>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ottom"/>
              <w:rPr>
                <w:color w:val="000000" w:themeColor="text1"/>
                <w:sz w:val="20"/>
                <w:szCs w:val="20"/>
              </w:rPr>
            </w:pPr>
            <w:r w:rsidRPr="00997409">
              <w:rPr>
                <w:bCs/>
                <w:color w:val="000000" w:themeColor="text1"/>
                <w:kern w:val="24"/>
                <w:sz w:val="20"/>
                <w:szCs w:val="20"/>
                <w:lang w:val="kk-KZ"/>
              </w:rPr>
              <w:t>Ликсисенатид, инъекцияға арналған ерітінді</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jc w:val="center"/>
              <w:textAlignment w:val="center"/>
              <w:rPr>
                <w:color w:val="000000" w:themeColor="text1"/>
                <w:sz w:val="20"/>
                <w:szCs w:val="20"/>
              </w:rPr>
            </w:pPr>
            <w:r w:rsidRPr="00997409">
              <w:rPr>
                <w:color w:val="000000" w:themeColor="text1"/>
                <w:kern w:val="24"/>
                <w:sz w:val="20"/>
                <w:szCs w:val="20"/>
                <w:lang w:val="kk-KZ"/>
              </w:rPr>
              <w:t>A10BX10</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tcBorders>
              <w:right w:val="single" w:sz="4" w:space="0" w:color="auto"/>
            </w:tcBorders>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ottom"/>
              <w:rPr>
                <w:color w:val="000000" w:themeColor="text1"/>
                <w:sz w:val="20"/>
                <w:szCs w:val="20"/>
              </w:rPr>
            </w:pPr>
            <w:r w:rsidRPr="00997409">
              <w:rPr>
                <w:bCs/>
                <w:color w:val="000000" w:themeColor="text1"/>
                <w:kern w:val="24"/>
                <w:sz w:val="20"/>
                <w:szCs w:val="20"/>
                <w:lang w:val="kk-KZ"/>
              </w:rPr>
              <w:t>Дапаглифлозин,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jc w:val="center"/>
              <w:textAlignment w:val="center"/>
              <w:rPr>
                <w:color w:val="000000" w:themeColor="text1"/>
                <w:sz w:val="20"/>
                <w:szCs w:val="20"/>
              </w:rPr>
            </w:pPr>
            <w:r w:rsidRPr="00997409">
              <w:rPr>
                <w:color w:val="000000" w:themeColor="text1"/>
                <w:kern w:val="24"/>
                <w:sz w:val="20"/>
                <w:szCs w:val="20"/>
                <w:lang w:val="kk-KZ"/>
              </w:rPr>
              <w:t>A10BК01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tcBorders>
              <w:right w:val="single" w:sz="4" w:space="0" w:color="auto"/>
            </w:tcBorders>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ottom"/>
              <w:rPr>
                <w:color w:val="000000" w:themeColor="text1"/>
                <w:sz w:val="20"/>
                <w:szCs w:val="20"/>
              </w:rPr>
            </w:pPr>
            <w:r w:rsidRPr="00997409">
              <w:rPr>
                <w:bCs/>
                <w:color w:val="000000" w:themeColor="text1"/>
                <w:kern w:val="24"/>
                <w:sz w:val="20"/>
                <w:szCs w:val="20"/>
                <w:lang w:val="kk-KZ"/>
              </w:rPr>
              <w:t>Эмпаглифлозин,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jc w:val="center"/>
              <w:textAlignment w:val="center"/>
              <w:rPr>
                <w:color w:val="000000" w:themeColor="text1"/>
                <w:sz w:val="20"/>
                <w:szCs w:val="20"/>
              </w:rPr>
            </w:pPr>
            <w:r w:rsidRPr="00997409">
              <w:rPr>
                <w:color w:val="000000" w:themeColor="text1"/>
                <w:kern w:val="24"/>
                <w:sz w:val="20"/>
                <w:szCs w:val="20"/>
                <w:lang w:val="kk-KZ"/>
              </w:rPr>
              <w:t>A10BK03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tcBorders>
              <w:right w:val="single" w:sz="4" w:space="0" w:color="auto"/>
            </w:tcBorders>
            <w:vAlign w:val="center"/>
          </w:tcPr>
          <w:p w:rsidR="007B75FD" w:rsidRPr="00997409" w:rsidRDefault="007B75FD" w:rsidP="00D930E1">
            <w:pPr>
              <w:rPr>
                <w:color w:val="000000" w:themeColor="text1"/>
                <w:sz w:val="20"/>
                <w:szCs w:val="20"/>
              </w:rPr>
            </w:pPr>
          </w:p>
        </w:tc>
        <w:tc>
          <w:tcPr>
            <w:tcW w:w="3154" w:type="dxa"/>
            <w:gridSpan w:val="4"/>
            <w:tcBorders>
              <w:bottom w:val="single" w:sz="4" w:space="0" w:color="auto"/>
            </w:tcBorders>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Канаглифлозин, таблетка</w:t>
            </w:r>
          </w:p>
        </w:tc>
        <w:tc>
          <w:tcPr>
            <w:tcW w:w="961" w:type="dxa"/>
            <w:tcBorders>
              <w:bottom w:val="single" w:sz="4" w:space="0" w:color="auto"/>
            </w:tcBorders>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A10BX11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tcBorders>
              <w:right w:val="single" w:sz="4" w:space="0" w:color="auto"/>
            </w:tcBorders>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Лираглутид, тері астына енгізуге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A10BX07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p w:rsidR="007B75FD" w:rsidRPr="00997409" w:rsidRDefault="007B75FD" w:rsidP="00D930E1">
            <w:pPr>
              <w:spacing w:after="20"/>
              <w:ind w:left="20"/>
              <w:rPr>
                <w:color w:val="000000" w:themeColor="text1"/>
                <w:sz w:val="20"/>
                <w:szCs w:val="20"/>
              </w:rPr>
            </w:pP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I және II типті қант диабетінің барлық сатылары мен дәрежесі  </w:t>
            </w:r>
          </w:p>
          <w:p w:rsidR="007B75FD" w:rsidRPr="00997409" w:rsidRDefault="007B75FD" w:rsidP="00D930E1">
            <w:pPr>
              <w:spacing w:after="20"/>
              <w:ind w:left="20"/>
              <w:rPr>
                <w:color w:val="000000" w:themeColor="text1"/>
                <w:sz w:val="20"/>
                <w:szCs w:val="20"/>
              </w:rPr>
            </w:pPr>
          </w:p>
        </w:tc>
        <w:tc>
          <w:tcPr>
            <w:tcW w:w="3154" w:type="dxa"/>
            <w:gridSpan w:val="4"/>
            <w:tcBorders>
              <w:top w:val="single" w:sz="4" w:space="0" w:color="auto"/>
            </w:tcBorders>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 аспарт, инъекцияға арналған ерітінді</w:t>
            </w:r>
          </w:p>
        </w:tc>
        <w:tc>
          <w:tcPr>
            <w:tcW w:w="961" w:type="dxa"/>
            <w:tcBorders>
              <w:top w:val="single" w:sz="4" w:space="0" w:color="auto"/>
            </w:tcBorders>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A10AB05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lang w:val="kk-KZ"/>
              </w:rPr>
            </w:pPr>
            <w:r w:rsidRPr="00997409">
              <w:rPr>
                <w:color w:val="000000" w:themeColor="text1"/>
                <w:sz w:val="20"/>
                <w:szCs w:val="20"/>
              </w:rPr>
              <w:t>Ә</w:t>
            </w:r>
            <w:r w:rsidRPr="00997409">
              <w:rPr>
                <w:color w:val="000000" w:themeColor="text1"/>
                <w:sz w:val="20"/>
                <w:szCs w:val="20"/>
                <w:lang w:val="kk-KZ"/>
              </w:rPr>
              <w:t>сері орташа инсулинмен біріктірілген екі фазалы Инсулин аспарт (әсері қысқа және орташа инсулин аналогтарының қоспасы),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A10AD05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 глулизин,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A10AB06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 гларгин,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A10AE04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 детемир,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A10AE05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Адамнан алынған, тәулік бойы әсер ететін (орташа) гендік-инженерлік инсулин изофан,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A10AC01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Адамнан алынған еритін гендік-инженерлік инсулин,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A10AB0l</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Адамнан алынған екі фазалы гендік-инженерлік инсулин,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A10AD01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 лизпро,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A10AB04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Әсері орташа инсулинмен біріктірілген екі фазалы Инсулин лизпро (қысқа және ұзақ әсер ететін инсулин аналогтарының қоспасы),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A10AD04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Балалар </w:t>
            </w:r>
          </w:p>
        </w:tc>
        <w:tc>
          <w:tcPr>
            <w:tcW w:w="2266" w:type="dxa"/>
            <w:gridSpan w:val="3"/>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Инсулин  инъекциясынан кейінгі ауыр  гипогликемиялық жағдайлар </w:t>
            </w:r>
          </w:p>
        </w:tc>
        <w:tc>
          <w:tcPr>
            <w:tcW w:w="3154"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Глюкагон, инъекция үшін ерітінді дайындауға арналған лиофилизат еріткішпен жиынтықта</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Н04АА01</w:t>
            </w:r>
          </w:p>
        </w:tc>
      </w:tr>
      <w:tr w:rsidR="007B75FD" w:rsidRPr="00997409" w:rsidTr="00D930E1">
        <w:trPr>
          <w:gridAfter w:val="5"/>
          <w:wAfter w:w="7532" w:type="dxa"/>
          <w:trHeight w:val="20"/>
        </w:trPr>
        <w:tc>
          <w:tcPr>
            <w:tcW w:w="563" w:type="dxa"/>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17.</w:t>
            </w:r>
          </w:p>
        </w:tc>
        <w:tc>
          <w:tcPr>
            <w:tcW w:w="811" w:type="dxa"/>
            <w:gridSpan w:val="3"/>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E23.2 </w:t>
            </w:r>
          </w:p>
        </w:tc>
        <w:tc>
          <w:tcPr>
            <w:tcW w:w="1137" w:type="dxa"/>
            <w:gridSpan w:val="3"/>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Қанттық емес диабет</w:t>
            </w:r>
          </w:p>
        </w:tc>
        <w:tc>
          <w:tcPr>
            <w:tcW w:w="1134" w:type="dxa"/>
            <w:gridSpan w:val="6"/>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Десмопрессин, ішуге арналған лиофилизат;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H01BA02</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13" w:name="z123"/>
            <w:r w:rsidRPr="00997409">
              <w:rPr>
                <w:color w:val="000000" w:themeColor="text1"/>
                <w:sz w:val="20"/>
                <w:szCs w:val="20"/>
                <w:lang w:val="kk-KZ"/>
              </w:rPr>
              <w:t>18.</w:t>
            </w:r>
          </w:p>
        </w:tc>
        <w:bookmarkEnd w:id="13"/>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E00-E03, E89.0, Е05, Е20</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Гипотиреоз/ Гипертиреоз/</w:t>
            </w:r>
          </w:p>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Гипопаратиреоз</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Верификацияланған диагноз. Гипотиреоз</w:t>
            </w:r>
          </w:p>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Верификацияланған диагноз Гипертиреоз</w:t>
            </w:r>
          </w:p>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Верификацияланған диагноз Гипопаратиреоз</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Левотироксин,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H03AA01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Тиамазол,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H03BB02</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14" w:name="z140"/>
            <w:r w:rsidRPr="00997409">
              <w:rPr>
                <w:color w:val="000000" w:themeColor="text1"/>
                <w:sz w:val="20"/>
                <w:szCs w:val="20"/>
                <w:lang w:val="kk-KZ"/>
              </w:rPr>
              <w:t xml:space="preserve">Сүйек-бұлшық ет жүйесінің және дәнекер тін аурулары </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15" w:name="z141"/>
            <w:bookmarkEnd w:id="14"/>
            <w:r w:rsidRPr="00997409">
              <w:rPr>
                <w:color w:val="000000" w:themeColor="text1"/>
                <w:sz w:val="20"/>
                <w:szCs w:val="20"/>
                <w:lang w:val="kk-KZ"/>
              </w:rPr>
              <w:t>19.</w:t>
            </w:r>
          </w:p>
        </w:tc>
        <w:bookmarkEnd w:id="15"/>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M08</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Ювенилді артрит</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Диспансерлік есепте тұрған балалар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Барлық кезеңдер мен ауырлық дәрежесі</w:t>
            </w:r>
          </w:p>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Метотрексат, таблетка,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L01BA01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Метилпреднизолон,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Бірінші желілік терапияның тиімсіз болуы кезінде </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Этанерцепт, инъекцияға арналған ерітінді, инъекцияға арналған ерітінді дайындау үшін лиофилизацияланған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L04АВ01</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16" w:name="z144"/>
            <w:r w:rsidRPr="00997409">
              <w:rPr>
                <w:color w:val="000000" w:themeColor="text1"/>
                <w:sz w:val="20"/>
                <w:szCs w:val="20"/>
                <w:lang w:val="kk-KZ"/>
              </w:rPr>
              <w:t>20.</w:t>
            </w:r>
          </w:p>
          <w:p w:rsidR="007B75FD" w:rsidRPr="00997409" w:rsidRDefault="007B75FD" w:rsidP="00D930E1">
            <w:pPr>
              <w:spacing w:after="20"/>
              <w:ind w:left="20"/>
              <w:rPr>
                <w:color w:val="000000" w:themeColor="text1"/>
                <w:sz w:val="20"/>
                <w:szCs w:val="20"/>
              </w:rPr>
            </w:pPr>
          </w:p>
        </w:tc>
        <w:bookmarkEnd w:id="16"/>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M05-М06</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Ревматоидтық артрит</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Диспансерлік есепте тұрған ересектер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Барлық кезеңдер мен ауырлық дәрежесі</w:t>
            </w:r>
          </w:p>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Метотрексат, таблетка,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L01BA01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Метилпреднизолон, таблетка, инъекция үшін ерітінді дайындауға арналған лиофилизат</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rFonts w:eastAsia="Consolas"/>
                <w:color w:val="000000" w:themeColor="text1"/>
                <w:sz w:val="20"/>
                <w:szCs w:val="20"/>
                <w:lang w:val="kk-KZ"/>
              </w:rPr>
              <w:t>Лефлуномид, таблетка</w:t>
            </w:r>
          </w:p>
        </w:tc>
        <w:tc>
          <w:tcPr>
            <w:tcW w:w="961" w:type="dxa"/>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rFonts w:eastAsia="Consolas"/>
                <w:color w:val="000000" w:themeColor="text1"/>
                <w:sz w:val="20"/>
                <w:szCs w:val="20"/>
                <w:lang w:val="kk-KZ"/>
              </w:rPr>
              <w:t>L04AA13</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2266" w:type="dxa"/>
            <w:gridSpan w:val="3"/>
            <w:vMerge w:val="restart"/>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Бейінді мамандардың қатысуымен медициналық ұйымның дәрігерлік-консультациялық комиссиясының шешімі бойынша бірінші желілік терапияның  тиімсіз болуы кезінде</w:t>
            </w:r>
          </w:p>
        </w:tc>
        <w:tc>
          <w:tcPr>
            <w:tcW w:w="3154"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Голимумаб,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L04AB06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ind w:left="20"/>
              <w:rPr>
                <w:rFonts w:eastAsia="Consolas"/>
                <w:color w:val="000000" w:themeColor="text1"/>
                <w:sz w:val="20"/>
                <w:szCs w:val="20"/>
              </w:rPr>
            </w:pPr>
            <w:r w:rsidRPr="00997409">
              <w:rPr>
                <w:color w:val="000000" w:themeColor="text1"/>
                <w:sz w:val="20"/>
                <w:szCs w:val="20"/>
                <w:lang w:val="kk-KZ"/>
              </w:rPr>
              <w:t>Ритуксимаб, венаішілік инфузия үшін ерітінді дайындауға арналған концентрат</w:t>
            </w:r>
          </w:p>
        </w:tc>
        <w:tc>
          <w:tcPr>
            <w:tcW w:w="961" w:type="dxa"/>
            <w:tcMar>
              <w:top w:w="15" w:type="dxa"/>
              <w:left w:w="15" w:type="dxa"/>
              <w:bottom w:w="15" w:type="dxa"/>
              <w:right w:w="15" w:type="dxa"/>
            </w:tcMar>
            <w:vAlign w:val="center"/>
          </w:tcPr>
          <w:p w:rsidR="007B75FD" w:rsidRPr="00997409" w:rsidRDefault="007B75FD" w:rsidP="00D930E1">
            <w:pPr>
              <w:ind w:left="20"/>
              <w:rPr>
                <w:rFonts w:eastAsia="Consolas"/>
                <w:color w:val="000000" w:themeColor="text1"/>
                <w:sz w:val="20"/>
                <w:szCs w:val="20"/>
              </w:rPr>
            </w:pPr>
            <w:r w:rsidRPr="00997409">
              <w:rPr>
                <w:rFonts w:eastAsia="Consolas"/>
                <w:color w:val="000000" w:themeColor="text1"/>
                <w:sz w:val="20"/>
                <w:szCs w:val="20"/>
                <w:lang w:val="kk-KZ"/>
              </w:rPr>
              <w:t>L01XC02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Алдынғы терапияның тиімсіз және төзбеушілігі жағдайында ересек пациенттерде белсенділіктің орташа немесе жоғары дәрежесі ревматизмге қарсы препараттармен және ісік некрозы факторының антагонистерімен  емдеу тиімсіз немесе төзбеушілік жағдайында, ауыр төзбейтін уыттылық жағдайындағы ауру, бейінді мамандардың қатысуымен медициналық ұйымның дәрігерлік-консультациялық комиссиясының шешімі бойынша </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Тоцилизумаб, тері астына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L04AС07</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bookmarkStart w:id="17" w:name="z148"/>
            <w:r w:rsidRPr="00997409">
              <w:rPr>
                <w:color w:val="000000" w:themeColor="text1"/>
                <w:sz w:val="20"/>
                <w:szCs w:val="20"/>
                <w:lang w:val="kk-KZ"/>
              </w:rPr>
              <w:t>21.</w:t>
            </w:r>
          </w:p>
        </w:tc>
        <w:bookmarkEnd w:id="17"/>
        <w:tc>
          <w:tcPr>
            <w:tcW w:w="811" w:type="dxa"/>
            <w:gridSpan w:val="3"/>
            <w:vMerge w:val="restart"/>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М45</w:t>
            </w:r>
          </w:p>
        </w:tc>
        <w:tc>
          <w:tcPr>
            <w:tcW w:w="1137" w:type="dxa"/>
            <w:gridSpan w:val="3"/>
            <w:vMerge w:val="restart"/>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Анкилоздау</w:t>
            </w:r>
            <w:r w:rsidRPr="00997409">
              <w:rPr>
                <w:color w:val="000000" w:themeColor="text1"/>
                <w:sz w:val="20"/>
                <w:szCs w:val="20"/>
                <w:lang w:val="kk-KZ"/>
              </w:rPr>
              <w:lastRenderedPageBreak/>
              <w:t>шы спондилит</w:t>
            </w:r>
          </w:p>
        </w:tc>
        <w:tc>
          <w:tcPr>
            <w:tcW w:w="1134" w:type="dxa"/>
            <w:gridSpan w:val="6"/>
            <w:vMerge w:val="restart"/>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lastRenderedPageBreak/>
              <w:t>Диспансерлі</w:t>
            </w:r>
            <w:r w:rsidRPr="00997409">
              <w:rPr>
                <w:color w:val="000000" w:themeColor="text1"/>
                <w:sz w:val="20"/>
                <w:szCs w:val="20"/>
                <w:lang w:val="kk-KZ"/>
              </w:rPr>
              <w:lastRenderedPageBreak/>
              <w:t>к есепте тұрған ересектер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lastRenderedPageBreak/>
              <w:t xml:space="preserve">Барлық кезеңдер мен </w:t>
            </w:r>
            <w:r w:rsidRPr="00997409">
              <w:rPr>
                <w:color w:val="000000" w:themeColor="text1"/>
                <w:sz w:val="20"/>
                <w:szCs w:val="20"/>
                <w:lang w:val="kk-KZ"/>
              </w:rPr>
              <w:lastRenderedPageBreak/>
              <w:t>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lastRenderedPageBreak/>
              <w:t>Индометацин, таблетка</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М01АВ01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Сульфасалазин,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А07ЕС01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Бейінді мамандардың қатысуымен медициналық ұйымның дәрігерлік-консультациялық  комиссиясының шешімі бойынша бірінші желілік терапия тиімсіз болған кезде</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Голимумаб,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L04AB06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Бұрын препаратты қабылдаған пациенттерге</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Адалимумаб,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L04AB04</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18" w:name="z152"/>
            <w:r w:rsidRPr="00997409">
              <w:rPr>
                <w:color w:val="000000" w:themeColor="text1"/>
                <w:sz w:val="20"/>
                <w:szCs w:val="20"/>
                <w:lang w:val="kk-KZ"/>
              </w:rPr>
              <w:t>22.</w:t>
            </w:r>
          </w:p>
        </w:tc>
        <w:bookmarkEnd w:id="18"/>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M32</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Жүйелі қызыл жегі</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Барлық кезеңдер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Метилпреднизолон,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Микофенол қышқылы, капсула,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L04AA06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Гидроксихлорохин,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P01BA02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Азатиоприн,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L04AX01</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19" w:name="z154"/>
            <w:r w:rsidRPr="00997409">
              <w:rPr>
                <w:color w:val="000000" w:themeColor="text1"/>
                <w:sz w:val="20"/>
                <w:szCs w:val="20"/>
                <w:lang w:val="kk-KZ"/>
              </w:rPr>
              <w:t>Нерв жүйесінің аурулары</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20" w:name="z155"/>
            <w:bookmarkEnd w:id="19"/>
            <w:r w:rsidRPr="00997409">
              <w:rPr>
                <w:color w:val="000000" w:themeColor="text1"/>
                <w:sz w:val="20"/>
                <w:szCs w:val="20"/>
                <w:lang w:val="kk-KZ"/>
              </w:rPr>
              <w:t>23.</w:t>
            </w:r>
          </w:p>
        </w:tc>
        <w:bookmarkEnd w:id="20"/>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G80</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Церебральді салдану</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Эпилепсия тәрізді ұстамалар болған жағдайда </w:t>
            </w:r>
          </w:p>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Топирамат, капсула,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N03AX11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ind w:left="20"/>
              <w:rPr>
                <w:strike/>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Вальпрой қышқылы, таблетка, капсула, түйіршік, шәрбат, ішуге арналған тамшылар</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N03AG01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ind w:left="20"/>
              <w:rPr>
                <w:strike/>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Диазепам, таблетка</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N05BA01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ind w:left="20"/>
              <w:rPr>
                <w:strike/>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A945E0" w:rsidP="00D930E1">
            <w:pPr>
              <w:ind w:left="20"/>
              <w:rPr>
                <w:color w:val="000000" w:themeColor="text1"/>
                <w:sz w:val="20"/>
                <w:szCs w:val="20"/>
              </w:rPr>
            </w:pPr>
            <w:r>
              <w:rPr>
                <w:color w:val="000000" w:themeColor="text1"/>
                <w:sz w:val="20"/>
                <w:szCs w:val="20"/>
                <w:lang w:val="kk-KZ"/>
              </w:rPr>
              <w:t>Баклофен, таблетка</w:t>
            </w:r>
          </w:p>
        </w:tc>
        <w:tc>
          <w:tcPr>
            <w:tcW w:w="961" w:type="dxa"/>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M03BX01</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21" w:name="z164"/>
            <w:r w:rsidRPr="00997409">
              <w:rPr>
                <w:color w:val="000000" w:themeColor="text1"/>
                <w:sz w:val="20"/>
                <w:szCs w:val="20"/>
                <w:lang w:val="kk-KZ"/>
              </w:rPr>
              <w:t>24.</w:t>
            </w:r>
          </w:p>
        </w:tc>
        <w:bookmarkEnd w:id="21"/>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G40</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Эпилепсия</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Карбамазепин,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N03AF01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Вальпрой қышқылы, таблетка, капсула, түйіршік, шәрбат, ішуге арналған тамшылар</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N03AG01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Окскарбазепин, таблетка </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N03AF02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Ламотриджин, таблетка, таблеткажевательная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N03AX09</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Топирамат, капсула,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N03AX11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Леветирацетам, таблетка, ішу арқылы қолдануға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N03AX14</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 xml:space="preserve">Психикалық бұзылулар мен мінез-құлықтың бұзылуы </w:t>
            </w:r>
            <w:bookmarkStart w:id="22" w:name="z169"/>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23" w:name="z170"/>
            <w:bookmarkEnd w:id="22"/>
            <w:r w:rsidRPr="00997409">
              <w:rPr>
                <w:color w:val="000000" w:themeColor="text1"/>
                <w:sz w:val="20"/>
                <w:szCs w:val="20"/>
                <w:lang w:val="kk-KZ"/>
              </w:rPr>
              <w:t>25.</w:t>
            </w:r>
          </w:p>
        </w:tc>
        <w:bookmarkEnd w:id="23"/>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F00-F99</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Психикалық аурулар</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Хлорпромазин,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Левомепромазин,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N05AA02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Трифлуоперазин,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Галоперидол, таблетка, инъекцияға арналған майлы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N05AD01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Клозапин,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N05AH02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Оланзапин,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N05AH03</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Рисперидон, таблетка, ұзақ әсер  ететін, бұлшықет ішіне енгізуге үшін суспензия дайындауға арналған ұнтақ, ішке қабылдауға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N05AX08</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Палиперидон, таблетка, бұлшықет ішіне енгізу үшін инъекцияға арналған әсері ұзақ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N05AX13</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Тригексифенидил,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N04AA01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Диазепам,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N05BA01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Амитриптилин,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N06AA09</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Венлафаксин,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N06AX16</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24" w:name="z182"/>
            <w:r w:rsidRPr="00997409">
              <w:rPr>
                <w:color w:val="000000" w:themeColor="text1"/>
                <w:sz w:val="20"/>
                <w:szCs w:val="20"/>
                <w:lang w:val="kk-KZ"/>
              </w:rPr>
              <w:t xml:space="preserve"> Кейбір инфекциялық және паразиттік аурулар </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bookmarkStart w:id="25" w:name="z183"/>
            <w:bookmarkEnd w:id="24"/>
            <w:r w:rsidRPr="00997409">
              <w:rPr>
                <w:color w:val="000000" w:themeColor="text1"/>
                <w:sz w:val="20"/>
                <w:szCs w:val="20"/>
                <w:lang w:val="kk-KZ"/>
              </w:rPr>
              <w:t>26.</w:t>
            </w:r>
          </w:p>
        </w:tc>
        <w:bookmarkEnd w:id="25"/>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А15-А19</w:t>
            </w:r>
          </w:p>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Z20.1</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Туберкулез</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Қарқынды және қолдаушы фаза</w:t>
            </w:r>
          </w:p>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Пиридоксин,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A11HA02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Амоксициллин-клавулан қышқылы, таблетка, ішуге арналған суспензия дайындауға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J01CR02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Кларитромицин,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J01FA09</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Стрептомицин, бұлшықет ішіне енгізу үшін ерітінді дайындауға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J01GA01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Канамицин, инъекция үшін ерітінді дайындауға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J01GB04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Амикацин, инъекцияға арналған ерітінді, инъекция үшін ерітінді дайындауға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J01GB06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Левофлоксацин,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J01MA12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Моксифлоксацин,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J01MA14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Аминосалицил қышқылы және оның туындылары, таблетка, түйіршіктер, ішуге арналған ерітінді дайындауға арналған дозаланған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Циклосерин,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J04AB01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Рифампицин,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J04AB02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Капреомицин, инъекция үшін ерітінді дайындауға арналған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J04AB30</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Изониазид, таблетка, сироп,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J04AC01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Протионамид,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J04AD01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Пиразинамид,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J04AK01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Этамбутол, инъекцияға арналған ерітінді,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J04AK02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Рифампицин+Изониазид+</w:t>
            </w:r>
          </w:p>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Пиразинамид+Этамбутол,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J04AM06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Рифампицин+Изониазид,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J04AM02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Клофазимин, капсула</w:t>
            </w:r>
          </w:p>
        </w:tc>
        <w:tc>
          <w:tcPr>
            <w:tcW w:w="961" w:type="dxa"/>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J04BA01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Линезолид, таблетка</w:t>
            </w:r>
          </w:p>
        </w:tc>
        <w:tc>
          <w:tcPr>
            <w:tcW w:w="961" w:type="dxa"/>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J01XX08</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Borders>
              <w:bottom w:val="single" w:sz="4" w:space="0" w:color="auto"/>
            </w:tcBorders>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Бедаквилин, таблетка</w:t>
            </w:r>
          </w:p>
        </w:tc>
        <w:tc>
          <w:tcPr>
            <w:tcW w:w="961" w:type="dxa"/>
            <w:tcBorders>
              <w:bottom w:val="single" w:sz="4" w:space="0" w:color="auto"/>
            </w:tcBorders>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J04AK05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left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Деламанид, таблетка</w:t>
            </w:r>
          </w:p>
        </w:tc>
        <w:tc>
          <w:tcPr>
            <w:tcW w:w="961"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J04AK06</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rPr>
                <w:color w:val="000000" w:themeColor="text1"/>
                <w:sz w:val="20"/>
                <w:szCs w:val="20"/>
              </w:rPr>
            </w:pPr>
            <w:bookmarkStart w:id="26" w:name="z201"/>
            <w:r w:rsidRPr="00997409">
              <w:rPr>
                <w:color w:val="000000" w:themeColor="text1"/>
                <w:sz w:val="20"/>
                <w:szCs w:val="20"/>
                <w:lang w:val="kk-KZ"/>
              </w:rPr>
              <w:t>27.</w:t>
            </w:r>
          </w:p>
        </w:tc>
        <w:bookmarkEnd w:id="26"/>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В20-В24</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АИТВ инфекциясы</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Диспансерлік есепте тұрған барлық санаттар.</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r w:rsidRPr="00997409">
              <w:rPr>
                <w:color w:val="000000" w:themeColor="text1"/>
                <w:sz w:val="20"/>
                <w:szCs w:val="20"/>
                <w:lang w:val="kk-KZ"/>
              </w:rPr>
              <w:t>Антиретровирустық емдеу кестесі бойынша барлық дәрежесі мен сатысы, соның ішінде жүкті әйелдердің және АИТВ инфециясын жұқтырған анадан туған балалардың профилактикасы үшін.</w:t>
            </w:r>
          </w:p>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балалар 18 жасқа толғанға дейін бір өндірушінің дәрілік </w:t>
            </w:r>
            <w:r w:rsidRPr="00997409">
              <w:rPr>
                <w:color w:val="000000" w:themeColor="text1"/>
                <w:sz w:val="20"/>
                <w:szCs w:val="20"/>
                <w:lang w:val="kk-KZ"/>
              </w:rPr>
              <w:lastRenderedPageBreak/>
              <w:t>препараттарын қабылдайды.</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lastRenderedPageBreak/>
              <w:t>Дарунавир,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J05AE10</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Тенофовир,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J05AF07</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Ламивудин, таблетка, ішуге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J05AF05</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Абакавир, таблетка; ішуге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J05AF06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Зидовудин, капсула,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J05AF01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Невирапин, таблетка, пероральді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J05AG01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Эфавиренз,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J05AG03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Эмтрицитабин+Тенофовир, </w:t>
            </w:r>
            <w:r w:rsidRPr="00997409">
              <w:rPr>
                <w:color w:val="000000" w:themeColor="text1"/>
                <w:sz w:val="20"/>
                <w:szCs w:val="20"/>
                <w:lang w:val="kk-KZ"/>
              </w:rPr>
              <w:lastRenderedPageBreak/>
              <w:t>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lastRenderedPageBreak/>
              <w:t>J05AR03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Этравирин,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J05AG04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Зидовудин+Ламивудин,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Лопинавир+Ритонавир, таблетка, ішуге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J05AR10</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Абакавир+Ламивудин,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Абакавир+Ламивудин+Зидовудин,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Эмтрицитабин+Тенофовир+ Эфавиренз,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Borders>
              <w:bottom w:val="single" w:sz="4" w:space="0" w:color="auto"/>
            </w:tcBorders>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Долутегравир, таблетка</w:t>
            </w:r>
          </w:p>
        </w:tc>
        <w:tc>
          <w:tcPr>
            <w:tcW w:w="961" w:type="dxa"/>
            <w:tcBorders>
              <w:bottom w:val="single" w:sz="4" w:space="0" w:color="auto"/>
            </w:tcBorders>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J05AX12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Абакавир-Ламивудин-Долутегравир,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J05AR13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Дарунавир – Кобицистат,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J05AR14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Borders>
              <w:top w:val="single" w:sz="4" w:space="0" w:color="auto"/>
              <w:left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Эмтрицитабин – Рилпивирин – Тенофовир, таблетка</w:t>
            </w:r>
          </w:p>
        </w:tc>
        <w:tc>
          <w:tcPr>
            <w:tcW w:w="961"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J05AR08</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Жаңа өспелер</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28.</w:t>
            </w:r>
          </w:p>
        </w:tc>
        <w:tc>
          <w:tcPr>
            <w:tcW w:w="811"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С00-С97, D00- D48</w:t>
            </w:r>
          </w:p>
        </w:tc>
        <w:tc>
          <w:tcPr>
            <w:tcW w:w="1137"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Онкологиялық аурулар </w:t>
            </w:r>
          </w:p>
        </w:tc>
        <w:tc>
          <w:tcPr>
            <w:tcW w:w="1134" w:type="dxa"/>
            <w:gridSpan w:val="6"/>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p w:rsidR="007B75FD" w:rsidRPr="00997409" w:rsidRDefault="007B75FD" w:rsidP="00D930E1">
            <w:pPr>
              <w:spacing w:after="20"/>
              <w:ind w:left="20"/>
              <w:rPr>
                <w:color w:val="000000" w:themeColor="text1"/>
                <w:sz w:val="20"/>
                <w:szCs w:val="20"/>
              </w:rPr>
            </w:pPr>
          </w:p>
        </w:tc>
        <w:tc>
          <w:tcPr>
            <w:tcW w:w="2266"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Таргеттік терапияның сезімтал сатысына қарамастан  қатерлі жаңа өспелер</w:t>
            </w:r>
          </w:p>
        </w:tc>
        <w:tc>
          <w:tcPr>
            <w:tcW w:w="3154" w:type="dxa"/>
            <w:gridSpan w:val="4"/>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Ципротерон, таблетка, инъекцияға арналған ерітінді</w:t>
            </w:r>
          </w:p>
        </w:tc>
        <w:tc>
          <w:tcPr>
            <w:tcW w:w="961" w:type="dxa"/>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G03HA01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spacing w:after="20"/>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Темозоломид,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L01AX03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spacing w:after="20"/>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Тегафур,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L01BC03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spacing w:after="20"/>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Капецитабин,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L01BC06</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spacing w:after="20"/>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Иматиниб,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spacing w:after="20"/>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Гефитиниб,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spacing w:after="20"/>
              <w:ind w:left="20"/>
              <w:rPr>
                <w:color w:val="000000" w:themeColor="text1"/>
                <w:sz w:val="20"/>
                <w:szCs w:val="20"/>
              </w:rPr>
            </w:pPr>
          </w:p>
        </w:tc>
        <w:tc>
          <w:tcPr>
            <w:tcW w:w="1137" w:type="dxa"/>
            <w:gridSpan w:val="3"/>
            <w:vMerge/>
            <w:vAlign w:val="center"/>
          </w:tcPr>
          <w:p w:rsidR="007B75FD" w:rsidRPr="00997409" w:rsidRDefault="007B75FD" w:rsidP="00D930E1">
            <w:pPr>
              <w:spacing w:after="20"/>
              <w:ind w:left="20"/>
              <w:rPr>
                <w:color w:val="000000" w:themeColor="text1"/>
                <w:sz w:val="20"/>
                <w:szCs w:val="20"/>
              </w:rPr>
            </w:pPr>
          </w:p>
        </w:tc>
        <w:tc>
          <w:tcPr>
            <w:tcW w:w="1134" w:type="dxa"/>
            <w:gridSpan w:val="6"/>
            <w:vMerge/>
            <w:vAlign w:val="center"/>
          </w:tcPr>
          <w:p w:rsidR="007B75FD" w:rsidRPr="00997409" w:rsidRDefault="007B75FD" w:rsidP="00D930E1">
            <w:pPr>
              <w:spacing w:after="20"/>
              <w:ind w:left="20"/>
              <w:rPr>
                <w:color w:val="000000" w:themeColor="text1"/>
                <w:sz w:val="20"/>
                <w:szCs w:val="20"/>
              </w:rPr>
            </w:pPr>
          </w:p>
        </w:tc>
        <w:tc>
          <w:tcPr>
            <w:tcW w:w="2266" w:type="dxa"/>
            <w:gridSpan w:val="3"/>
            <w:vMerge/>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Эрлотиниб,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Сунитиниб,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Сорафениб,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Лапатиниб,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Лейпрорелин, тері астына енгізу үшін ерітінді дайындауға арналған лиофилизат, инъекция үшін суспензия дайындауға арналған лиофилизацияланған ұнтақ</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L02AE02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Гозерелин, тері астына енгізуге арналған, ұзақ әсер ететін имплантат </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L02AE03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Трипторелин,  инъекция үшін суспензия дайындауға арналған лиофилизат </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L02AE04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Тамоксифен,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L02BA01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Торемифен,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L02BA02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Фулвестрант, бұлшықет ішіне енгізуге арналоған ерітінді </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L02BA03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Бикалутамид,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L02BB03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Анастрозол,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L02BG03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Летрозол,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L02BG04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Филграстим,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L03AA02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Интерферон альфа 2b,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L03AB05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БЦЖ вакцинасы, интравизикальді енгізу үшін суспензия дайындауға </w:t>
            </w:r>
            <w:r w:rsidRPr="00997409">
              <w:rPr>
                <w:color w:val="000000" w:themeColor="text1"/>
                <w:sz w:val="20"/>
                <w:szCs w:val="20"/>
                <w:lang w:val="kk-KZ"/>
              </w:rPr>
              <w:lastRenderedPageBreak/>
              <w:t>арналған ұнтақ еріткішпен жиынтықта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lastRenderedPageBreak/>
              <w:t>L03AX03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Клодрон қышқылы, капсула,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M05BA02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Интерферон альфа 2а,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L03AB04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Золедрон қышқылы, концентрат/ лиофилизацияланған ұнтақ, инфузия ерітіндісін дайындауға арналған лиофилизат, инфузияға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M05BA08</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Трастузумаб,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L01XC03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Эпоэтин альфа,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Эпоэтин зета,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Эпоэтин бета,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Осимертиниб,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L01XE35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Дабрафениб,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L01XE23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Траметиниб,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L01XE25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Вемурафениб,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shd w:val="clear" w:color="auto" w:fill="FFFFFF"/>
                <w:lang w:val="kk-KZ"/>
              </w:rPr>
              <w:t>L01XE15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Кобиметиниб,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L01XE38</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Афатиниб,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L01XE13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Энзалутамид, капсулалар</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L02BB04</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27" w:name="z246"/>
            <w:r w:rsidRPr="00997409">
              <w:rPr>
                <w:color w:val="000000" w:themeColor="text1"/>
                <w:sz w:val="20"/>
                <w:szCs w:val="20"/>
                <w:lang w:val="kk-KZ"/>
              </w:rPr>
              <w:t xml:space="preserve">Паллиативтік көмек </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28" w:name="z247"/>
            <w:bookmarkEnd w:id="27"/>
            <w:r w:rsidRPr="00997409">
              <w:rPr>
                <w:color w:val="000000" w:themeColor="text1"/>
                <w:sz w:val="20"/>
                <w:szCs w:val="20"/>
                <w:lang w:val="kk-KZ"/>
              </w:rPr>
              <w:t>29.</w:t>
            </w:r>
          </w:p>
        </w:tc>
        <w:bookmarkEnd w:id="28"/>
        <w:tc>
          <w:tcPr>
            <w:tcW w:w="811" w:type="dxa"/>
            <w:gridSpan w:val="3"/>
            <w:vMerge w:val="restart"/>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Қатерлі жаңа өспелердің, туберкулездің және АИТВ инфекциясының кең таралған түрлері,</w:t>
            </w:r>
            <w:r w:rsidRPr="00997409">
              <w:rPr>
                <w:color w:val="000000" w:themeColor="text1"/>
                <w:sz w:val="20"/>
                <w:szCs w:val="20"/>
                <w:lang w:val="kk-KZ"/>
              </w:rPr>
              <w:br/>
              <w:t>декомпенсация сатысындағы созылмалы өршитін аурулар, жүрек, өкпе, бауыр, бүйрек функцияларының жеткіліксіздігі, бауыр циррозының асқынулары бар пациенттерг</w:t>
            </w:r>
            <w:r w:rsidRPr="00997409">
              <w:rPr>
                <w:color w:val="000000" w:themeColor="text1"/>
                <w:sz w:val="20"/>
                <w:szCs w:val="20"/>
                <w:lang w:val="kk-KZ"/>
              </w:rPr>
              <w:lastRenderedPageBreak/>
              <w:t>е</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lastRenderedPageBreak/>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Симптоматикасы болған кездегі барлық сатысы</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Кетопрофен, инъекцияға арналған ерітінді, таблетка, капсула, суппозиторий</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M01AE03</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Трамадол, таблетка, инъекцияға арналған ерітінді, капсула, суппозитория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N02AX02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Морфин, инъекцияға арналған ерітінді;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N02AA01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Фентанил, трансдермальді емдік жүйе </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N02AB03</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Дексаметазон,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Омепразол,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A02BC01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Амитриптилин, таблетка, драже,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N06AA09</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Карбамазепин,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N03AF01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Метоклопрамид, таблетка,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A03FA01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Диазепам, таблетка,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N05BA01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Бисакодил, таблетка, суппозиторияректальная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A06AB02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Спиронолактон, таблетка;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C03DА01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Торасемид,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C03CA04</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Пропранолол,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С07АА05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Лактулоза, шәрбат</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А06АD11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34" w:type="dxa"/>
            <w:gridSpan w:val="6"/>
            <w:vMerge/>
            <w:vAlign w:val="center"/>
          </w:tcPr>
          <w:p w:rsidR="007B75FD" w:rsidRPr="00997409" w:rsidRDefault="007B75FD" w:rsidP="00D930E1">
            <w:pPr>
              <w:rPr>
                <w:color w:val="000000" w:themeColor="text1"/>
                <w:sz w:val="20"/>
                <w:szCs w:val="20"/>
              </w:rPr>
            </w:pPr>
          </w:p>
        </w:tc>
        <w:tc>
          <w:tcPr>
            <w:tcW w:w="2266" w:type="dxa"/>
            <w:gridSpan w:val="3"/>
            <w:vMerge/>
            <w:vAlign w:val="center"/>
          </w:tcPr>
          <w:p w:rsidR="007B75FD" w:rsidRPr="00997409" w:rsidRDefault="007B75FD" w:rsidP="00D930E1">
            <w:pPr>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Фуросемид,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С03СА01</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29" w:name="z284"/>
            <w:r w:rsidRPr="00997409">
              <w:rPr>
                <w:color w:val="000000" w:themeColor="text1"/>
                <w:sz w:val="20"/>
                <w:szCs w:val="20"/>
                <w:lang w:val="kk-KZ"/>
              </w:rPr>
              <w:t>Ағзалар мен тіндерді ауыстырып салудан кейінгі жағдайлар</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30" w:name="z285"/>
            <w:bookmarkEnd w:id="29"/>
            <w:r w:rsidRPr="00997409">
              <w:rPr>
                <w:color w:val="000000" w:themeColor="text1"/>
                <w:sz w:val="20"/>
                <w:szCs w:val="20"/>
                <w:lang w:val="kk-KZ"/>
              </w:rPr>
              <w:t>30.</w:t>
            </w:r>
          </w:p>
        </w:tc>
        <w:bookmarkEnd w:id="30"/>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Z94</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Ағзалар мен тіндерді ауыстырып салудан кейінгі жағдайлар</w:t>
            </w: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Барлық кезеңдер мен ауырлық дәрежесі</w:t>
            </w:r>
          </w:p>
          <w:p w:rsidR="007B75FD" w:rsidRPr="00997409" w:rsidRDefault="007B75FD" w:rsidP="00D930E1">
            <w:pPr>
              <w:spacing w:after="20"/>
              <w:ind w:left="20"/>
              <w:rPr>
                <w:color w:val="000000" w:themeColor="text1"/>
                <w:sz w:val="20"/>
                <w:szCs w:val="20"/>
                <w:lang w:val="kk-KZ"/>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Сульфаметоксазол+Триметоприм, таблетка, суспензия</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J01EE01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Валацикловир,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J05AB11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Транспланталған ағзалар мен тіндердің қабылдамау қаупінің алдын алу үшін, науқастар бір өндірушінің дәрілік препараттарын бүкіл өмірі бойына қабылдайды </w:t>
            </w: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Метилпреднизолон,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Преднизолон,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Микофенол қышқылы, капсула,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L04AA06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Циклоспорин, капсула, инъекцияға арналған ерітінді</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L04AD01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Такролимус, капсула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L04AD02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Азатиоприн, таблетка</w:t>
            </w:r>
          </w:p>
        </w:tc>
        <w:tc>
          <w:tcPr>
            <w:tcW w:w="961" w:type="dxa"/>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L04AX01</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31" w:name="z293"/>
            <w:r w:rsidRPr="00997409">
              <w:rPr>
                <w:color w:val="000000" w:themeColor="text1"/>
                <w:sz w:val="20"/>
                <w:szCs w:val="20"/>
                <w:lang w:val="kk-KZ"/>
              </w:rPr>
              <w:t>Несеп-жыныс жүйесінің аурулары</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32" w:name="z294"/>
            <w:bookmarkEnd w:id="31"/>
            <w:r w:rsidRPr="00997409">
              <w:rPr>
                <w:color w:val="000000" w:themeColor="text1"/>
                <w:sz w:val="20"/>
                <w:szCs w:val="20"/>
                <w:lang w:val="kk-KZ"/>
              </w:rPr>
              <w:t>31.</w:t>
            </w:r>
          </w:p>
        </w:tc>
        <w:bookmarkEnd w:id="32"/>
        <w:tc>
          <w:tcPr>
            <w:tcW w:w="811"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N00-N08</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Үдемелі  гломерулярлық аурулар </w:t>
            </w:r>
          </w:p>
          <w:p w:rsidR="007B75FD" w:rsidRPr="00997409" w:rsidRDefault="007B75FD" w:rsidP="00D930E1">
            <w:pPr>
              <w:spacing w:after="20"/>
              <w:ind w:left="20"/>
              <w:rPr>
                <w:color w:val="000000" w:themeColor="text1"/>
                <w:sz w:val="20"/>
                <w:szCs w:val="20"/>
              </w:rPr>
            </w:pPr>
          </w:p>
        </w:tc>
        <w:tc>
          <w:tcPr>
            <w:tcW w:w="1134"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p w:rsidR="007B75FD" w:rsidRPr="00997409" w:rsidRDefault="007B75FD" w:rsidP="00D930E1">
            <w:pPr>
              <w:spacing w:after="20"/>
              <w:ind w:left="20"/>
              <w:rPr>
                <w:color w:val="000000" w:themeColor="text1"/>
                <w:sz w:val="20"/>
                <w:szCs w:val="20"/>
              </w:rPr>
            </w:pPr>
          </w:p>
        </w:tc>
        <w:tc>
          <w:tcPr>
            <w:tcW w:w="2266"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Морфологиялық верификацияланған және клиникалық тұрғыдан көрініс беретін нефроздық және ағымы жылдам үдейтін нефриттік синдромдарымен, (соның ішінде аутоиммундық аурулар кезінде)</w:t>
            </w:r>
          </w:p>
          <w:p w:rsidR="007B75FD" w:rsidRPr="00997409" w:rsidRDefault="007B75FD" w:rsidP="00D930E1">
            <w:pPr>
              <w:spacing w:after="20"/>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Метилпреднизолон,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H02AB04</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Циклофосфамид, таблетка, венаға және бұлшықетке енгізу үшін ерітінді дайындауға лиофилизат</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L01AA01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Микофенол қышқылы, капсула,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L04AA06</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Циклоспорин, капсула, инъекцияға арналған ерітінді</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L04AD01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811"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7"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1134" w:type="dxa"/>
            <w:gridSpan w:val="6"/>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2266" w:type="dxa"/>
            <w:gridSpan w:val="3"/>
            <w:vMerge/>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p>
        </w:tc>
        <w:tc>
          <w:tcPr>
            <w:tcW w:w="3154" w:type="dxa"/>
            <w:gridSpan w:val="4"/>
            <w:tcBorders>
              <w:top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Преднизолон, таблетка</w:t>
            </w:r>
          </w:p>
        </w:tc>
        <w:tc>
          <w:tcPr>
            <w:tcW w:w="961"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32.</w:t>
            </w:r>
          </w:p>
        </w:tc>
        <w:tc>
          <w:tcPr>
            <w:tcW w:w="811" w:type="dxa"/>
            <w:gridSpan w:val="3"/>
            <w:vMerge w:val="restart"/>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N18</w:t>
            </w:r>
          </w:p>
        </w:tc>
        <w:tc>
          <w:tcPr>
            <w:tcW w:w="1137" w:type="dxa"/>
            <w:gridSpan w:val="3"/>
            <w:vMerge w:val="restart"/>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 xml:space="preserve">Бүйректің реналді анемиямен созылмалы ауруы </w:t>
            </w:r>
          </w:p>
        </w:tc>
        <w:tc>
          <w:tcPr>
            <w:tcW w:w="1134" w:type="dxa"/>
            <w:gridSpan w:val="6"/>
            <w:vMerge w:val="restart"/>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vMerge w:val="restart"/>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 xml:space="preserve">Жоспарлы диализ алатын  пациенттерді қоспағанда, III-IV-V сатылары </w:t>
            </w: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Темір сульфаты, капсула,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B03AA07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ind w:left="20"/>
              <w:rPr>
                <w:color w:val="000000" w:themeColor="text1"/>
                <w:sz w:val="20"/>
                <w:szCs w:val="20"/>
              </w:rPr>
            </w:pPr>
          </w:p>
        </w:tc>
        <w:tc>
          <w:tcPr>
            <w:tcW w:w="1134" w:type="dxa"/>
            <w:gridSpan w:val="6"/>
            <w:vMerge/>
            <w:vAlign w:val="center"/>
          </w:tcPr>
          <w:p w:rsidR="007B75FD" w:rsidRPr="00997409" w:rsidRDefault="007B75FD" w:rsidP="00D930E1">
            <w:pPr>
              <w:ind w:left="20"/>
              <w:rPr>
                <w:color w:val="000000" w:themeColor="text1"/>
                <w:sz w:val="20"/>
                <w:szCs w:val="20"/>
              </w:rPr>
            </w:pPr>
          </w:p>
        </w:tc>
        <w:tc>
          <w:tcPr>
            <w:tcW w:w="2266" w:type="dxa"/>
            <w:gridSpan w:val="3"/>
            <w:vMerge/>
            <w:vAlign w:val="center"/>
          </w:tcPr>
          <w:p w:rsidR="007B75FD" w:rsidRPr="00997409" w:rsidRDefault="007B75FD" w:rsidP="00D930E1">
            <w:pPr>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aseline"/>
              <w:rPr>
                <w:color w:val="000000" w:themeColor="text1"/>
                <w:sz w:val="20"/>
                <w:szCs w:val="20"/>
                <w:lang w:eastAsia="en-US"/>
              </w:rPr>
            </w:pPr>
            <w:r w:rsidRPr="00997409">
              <w:rPr>
                <w:color w:val="000000" w:themeColor="text1"/>
                <w:sz w:val="20"/>
                <w:szCs w:val="20"/>
                <w:lang w:val="kk-KZ"/>
              </w:rPr>
              <w:t>Севеламер, ауыз арқылы қолданылатын суспензия дайындауға арналған ұнтақ, таблетка</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line="285" w:lineRule="atLeast"/>
              <w:textAlignment w:val="baseline"/>
              <w:rPr>
                <w:color w:val="000000" w:themeColor="text1"/>
                <w:sz w:val="20"/>
                <w:szCs w:val="20"/>
                <w:lang w:eastAsia="en-US"/>
              </w:rPr>
            </w:pPr>
            <w:r w:rsidRPr="00997409">
              <w:rPr>
                <w:color w:val="000000" w:themeColor="text1"/>
                <w:sz w:val="20"/>
                <w:szCs w:val="20"/>
                <w:lang w:val="kk-KZ"/>
              </w:rPr>
              <w:t>V03AE02</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ind w:left="20"/>
              <w:rPr>
                <w:color w:val="000000" w:themeColor="text1"/>
                <w:sz w:val="20"/>
                <w:szCs w:val="20"/>
              </w:rPr>
            </w:pPr>
          </w:p>
        </w:tc>
        <w:tc>
          <w:tcPr>
            <w:tcW w:w="1134" w:type="dxa"/>
            <w:gridSpan w:val="6"/>
            <w:vMerge/>
            <w:vAlign w:val="center"/>
          </w:tcPr>
          <w:p w:rsidR="007B75FD" w:rsidRPr="00997409" w:rsidRDefault="007B75FD" w:rsidP="00D930E1">
            <w:pPr>
              <w:ind w:left="20"/>
              <w:rPr>
                <w:color w:val="000000" w:themeColor="text1"/>
                <w:sz w:val="20"/>
                <w:szCs w:val="20"/>
              </w:rPr>
            </w:pPr>
          </w:p>
        </w:tc>
        <w:tc>
          <w:tcPr>
            <w:tcW w:w="2266" w:type="dxa"/>
            <w:gridSpan w:val="3"/>
            <w:vMerge/>
            <w:vAlign w:val="center"/>
          </w:tcPr>
          <w:p w:rsidR="007B75FD" w:rsidRPr="00997409" w:rsidRDefault="007B75FD" w:rsidP="00D930E1">
            <w:pPr>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aseline"/>
              <w:rPr>
                <w:color w:val="000000" w:themeColor="text1"/>
                <w:sz w:val="20"/>
                <w:szCs w:val="20"/>
                <w:lang w:eastAsia="en-US"/>
              </w:rPr>
            </w:pPr>
            <w:r w:rsidRPr="00997409">
              <w:rPr>
                <w:color w:val="000000" w:themeColor="text1"/>
                <w:sz w:val="20"/>
                <w:szCs w:val="20"/>
                <w:lang w:val="kk-KZ"/>
              </w:rPr>
              <w:t>Эпоэтин альфа, инъекцияға арналған ерітінді</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line="285" w:lineRule="atLeast"/>
              <w:textAlignment w:val="baseline"/>
              <w:rPr>
                <w:color w:val="000000" w:themeColor="text1"/>
                <w:sz w:val="20"/>
                <w:szCs w:val="20"/>
                <w:lang w:eastAsia="en-US"/>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ind w:left="20"/>
              <w:rPr>
                <w:color w:val="000000" w:themeColor="text1"/>
                <w:sz w:val="20"/>
                <w:szCs w:val="20"/>
              </w:rPr>
            </w:pPr>
          </w:p>
        </w:tc>
        <w:tc>
          <w:tcPr>
            <w:tcW w:w="1134" w:type="dxa"/>
            <w:gridSpan w:val="6"/>
            <w:vMerge/>
            <w:vAlign w:val="center"/>
          </w:tcPr>
          <w:p w:rsidR="007B75FD" w:rsidRPr="00997409" w:rsidRDefault="007B75FD" w:rsidP="00D930E1">
            <w:pPr>
              <w:ind w:left="20"/>
              <w:rPr>
                <w:color w:val="000000" w:themeColor="text1"/>
                <w:sz w:val="20"/>
                <w:szCs w:val="20"/>
              </w:rPr>
            </w:pPr>
          </w:p>
        </w:tc>
        <w:tc>
          <w:tcPr>
            <w:tcW w:w="2266" w:type="dxa"/>
            <w:gridSpan w:val="3"/>
            <w:vMerge/>
            <w:vAlign w:val="center"/>
          </w:tcPr>
          <w:p w:rsidR="007B75FD" w:rsidRPr="00997409" w:rsidRDefault="007B75FD" w:rsidP="00D930E1">
            <w:pPr>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aseline"/>
              <w:rPr>
                <w:color w:val="000000" w:themeColor="text1"/>
                <w:sz w:val="20"/>
                <w:szCs w:val="20"/>
                <w:lang w:eastAsia="en-US"/>
              </w:rPr>
            </w:pPr>
            <w:r w:rsidRPr="00997409">
              <w:rPr>
                <w:color w:val="000000" w:themeColor="text1"/>
                <w:sz w:val="20"/>
                <w:szCs w:val="20"/>
                <w:lang w:val="kk-KZ"/>
              </w:rPr>
              <w:t>Эпоэтин зета, инъекцияға арналған ерітінді</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line="285" w:lineRule="atLeast"/>
              <w:textAlignment w:val="baseline"/>
              <w:rPr>
                <w:color w:val="000000" w:themeColor="text1"/>
                <w:sz w:val="20"/>
                <w:szCs w:val="20"/>
                <w:lang w:eastAsia="en-US"/>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ind w:left="20"/>
              <w:rPr>
                <w:color w:val="000000" w:themeColor="text1"/>
                <w:sz w:val="20"/>
                <w:szCs w:val="20"/>
              </w:rPr>
            </w:pPr>
          </w:p>
        </w:tc>
        <w:tc>
          <w:tcPr>
            <w:tcW w:w="1134" w:type="dxa"/>
            <w:gridSpan w:val="6"/>
            <w:vMerge/>
            <w:vAlign w:val="center"/>
          </w:tcPr>
          <w:p w:rsidR="007B75FD" w:rsidRPr="00997409" w:rsidRDefault="007B75FD" w:rsidP="00D930E1">
            <w:pPr>
              <w:ind w:left="20"/>
              <w:rPr>
                <w:color w:val="000000" w:themeColor="text1"/>
                <w:sz w:val="20"/>
                <w:szCs w:val="20"/>
              </w:rPr>
            </w:pPr>
          </w:p>
        </w:tc>
        <w:tc>
          <w:tcPr>
            <w:tcW w:w="2266" w:type="dxa"/>
            <w:gridSpan w:val="3"/>
            <w:vMerge/>
            <w:tcBorders>
              <w:bottom w:val="single" w:sz="4" w:space="0" w:color="auto"/>
            </w:tcBorders>
            <w:vAlign w:val="center"/>
          </w:tcPr>
          <w:p w:rsidR="007B75FD" w:rsidRPr="00997409" w:rsidRDefault="007B75FD" w:rsidP="00D930E1">
            <w:pPr>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aseline"/>
              <w:rPr>
                <w:color w:val="000000" w:themeColor="text1"/>
                <w:sz w:val="20"/>
                <w:szCs w:val="20"/>
                <w:lang w:eastAsia="en-US"/>
              </w:rPr>
            </w:pPr>
            <w:r w:rsidRPr="00997409">
              <w:rPr>
                <w:color w:val="000000" w:themeColor="text1"/>
                <w:sz w:val="20"/>
                <w:szCs w:val="20"/>
                <w:lang w:val="kk-KZ"/>
              </w:rPr>
              <w:t>Эпоэтин бета, инъекцияға арналған ерітінді</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line="285" w:lineRule="atLeast"/>
              <w:textAlignment w:val="baseline"/>
              <w:rPr>
                <w:color w:val="000000" w:themeColor="text1"/>
                <w:sz w:val="20"/>
                <w:szCs w:val="20"/>
                <w:lang w:eastAsia="en-US"/>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811" w:type="dxa"/>
            <w:gridSpan w:val="3"/>
            <w:vMerge/>
            <w:vAlign w:val="center"/>
          </w:tcPr>
          <w:p w:rsidR="007B75FD" w:rsidRPr="00997409" w:rsidRDefault="007B75FD" w:rsidP="00D930E1">
            <w:pPr>
              <w:ind w:left="20"/>
              <w:rPr>
                <w:color w:val="000000" w:themeColor="text1"/>
                <w:sz w:val="20"/>
                <w:szCs w:val="20"/>
              </w:rPr>
            </w:pPr>
          </w:p>
        </w:tc>
        <w:tc>
          <w:tcPr>
            <w:tcW w:w="1137" w:type="dxa"/>
            <w:gridSpan w:val="3"/>
            <w:vMerge/>
            <w:vAlign w:val="center"/>
          </w:tcPr>
          <w:p w:rsidR="007B75FD" w:rsidRPr="00997409" w:rsidRDefault="007B75FD" w:rsidP="00D930E1">
            <w:pPr>
              <w:ind w:left="20"/>
              <w:rPr>
                <w:color w:val="000000" w:themeColor="text1"/>
                <w:sz w:val="20"/>
                <w:szCs w:val="20"/>
              </w:rPr>
            </w:pPr>
          </w:p>
        </w:tc>
        <w:tc>
          <w:tcPr>
            <w:tcW w:w="1134" w:type="dxa"/>
            <w:gridSpan w:val="6"/>
            <w:vMerge/>
            <w:vAlign w:val="center"/>
          </w:tcPr>
          <w:p w:rsidR="007B75FD" w:rsidRPr="00997409" w:rsidRDefault="007B75FD" w:rsidP="00D930E1">
            <w:pPr>
              <w:ind w:left="20"/>
              <w:rPr>
                <w:color w:val="000000" w:themeColor="text1"/>
                <w:sz w:val="20"/>
                <w:szCs w:val="20"/>
              </w:rPr>
            </w:pPr>
          </w:p>
        </w:tc>
        <w:tc>
          <w:tcPr>
            <w:tcW w:w="2266" w:type="dxa"/>
            <w:gridSpan w:val="3"/>
            <w:vMerge/>
            <w:vAlign w:val="center"/>
          </w:tcPr>
          <w:p w:rsidR="007B75FD" w:rsidRPr="00997409" w:rsidRDefault="007B75FD" w:rsidP="00D930E1">
            <w:pPr>
              <w:ind w:left="20"/>
              <w:rPr>
                <w:color w:val="000000" w:themeColor="text1"/>
                <w:sz w:val="20"/>
                <w:szCs w:val="20"/>
              </w:rPr>
            </w:pPr>
          </w:p>
        </w:tc>
        <w:tc>
          <w:tcPr>
            <w:tcW w:w="3154" w:type="dxa"/>
            <w:gridSpan w:val="4"/>
            <w:tcBorders>
              <w:top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textAlignment w:val="baseline"/>
              <w:rPr>
                <w:color w:val="000000" w:themeColor="text1"/>
                <w:sz w:val="20"/>
                <w:szCs w:val="20"/>
                <w:lang w:eastAsia="en-US"/>
              </w:rPr>
            </w:pPr>
            <w:r w:rsidRPr="00997409">
              <w:rPr>
                <w:color w:val="000000" w:themeColor="text1"/>
                <w:sz w:val="20"/>
                <w:szCs w:val="20"/>
                <w:lang w:val="kk-KZ"/>
              </w:rPr>
              <w:t>Метоксиполиэтиленгликоль-эпоэтина бета, венаішілік және теріастылық инъекцияларға арналған ерітінді</w:t>
            </w:r>
          </w:p>
        </w:tc>
        <w:tc>
          <w:tcPr>
            <w:tcW w:w="9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pStyle w:val="af6"/>
              <w:spacing w:before="0" w:beforeAutospacing="0" w:after="0" w:afterAutospacing="0" w:line="285" w:lineRule="atLeast"/>
              <w:textAlignment w:val="baseline"/>
              <w:rPr>
                <w:color w:val="000000" w:themeColor="text1"/>
                <w:sz w:val="20"/>
                <w:szCs w:val="20"/>
                <w:lang w:eastAsia="en-US"/>
              </w:rPr>
            </w:pPr>
            <w:r w:rsidRPr="00997409">
              <w:rPr>
                <w:color w:val="000000" w:themeColor="text1"/>
                <w:sz w:val="20"/>
                <w:szCs w:val="20"/>
                <w:lang w:val="kk-KZ"/>
              </w:rPr>
              <w:t>B03XA</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 xml:space="preserve">2. Тегін медициналық көмектің кепілді көлемі шеңберіндегі медициналық бұйымдар </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33" w:name="z307"/>
            <w:r w:rsidRPr="00997409">
              <w:rPr>
                <w:color w:val="000000" w:themeColor="text1"/>
                <w:sz w:val="20"/>
                <w:szCs w:val="20"/>
                <w:lang w:val="kk-KZ"/>
              </w:rPr>
              <w:t xml:space="preserve">Эндокриндік жүйе аурулары </w:t>
            </w:r>
          </w:p>
        </w:tc>
      </w:tr>
      <w:tr w:rsidR="007B75FD" w:rsidRPr="00997409" w:rsidTr="00D930E1">
        <w:trPr>
          <w:gridAfter w:val="4"/>
          <w:wAfter w:w="7496" w:type="dxa"/>
          <w:trHeight w:val="20"/>
        </w:trPr>
        <w:tc>
          <w:tcPr>
            <w:tcW w:w="663" w:type="dxa"/>
            <w:gridSpan w:val="2"/>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34" w:name="z308"/>
            <w:bookmarkEnd w:id="33"/>
            <w:r w:rsidRPr="00997409">
              <w:rPr>
                <w:color w:val="000000" w:themeColor="text1"/>
                <w:sz w:val="20"/>
                <w:szCs w:val="20"/>
                <w:lang w:val="kk-KZ"/>
              </w:rPr>
              <w:t>33.</w:t>
            </w:r>
          </w:p>
        </w:tc>
        <w:bookmarkEnd w:id="34"/>
        <w:tc>
          <w:tcPr>
            <w:tcW w:w="711" w:type="dxa"/>
            <w:gridSpan w:val="2"/>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E10-</w:t>
            </w:r>
            <w:r w:rsidRPr="00997409">
              <w:rPr>
                <w:color w:val="000000" w:themeColor="text1"/>
                <w:sz w:val="20"/>
                <w:szCs w:val="20"/>
                <w:lang w:val="kk-KZ"/>
              </w:rPr>
              <w:br/>
              <w:t>Е11</w:t>
            </w:r>
          </w:p>
        </w:tc>
        <w:tc>
          <w:tcPr>
            <w:tcW w:w="1137" w:type="dxa"/>
            <w:gridSpan w:val="3"/>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Қант диабеті </w:t>
            </w:r>
          </w:p>
        </w:tc>
        <w:tc>
          <w:tcPr>
            <w:tcW w:w="1195" w:type="dxa"/>
            <w:gridSpan w:val="7"/>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05" w:type="dxa"/>
            <w:gridSpan w:val="2"/>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Инсулинге тәуелді диабеттің барлық сатысы мен дәрежесі</w:t>
            </w: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Шприц-қаламға арналған инелер</w:t>
            </w:r>
          </w:p>
        </w:tc>
      </w:tr>
      <w:tr w:rsidR="007B75FD" w:rsidRPr="00997409" w:rsidTr="00D930E1">
        <w:trPr>
          <w:gridAfter w:val="4"/>
          <w:wAfter w:w="7496" w:type="dxa"/>
          <w:trHeight w:val="20"/>
        </w:trPr>
        <w:tc>
          <w:tcPr>
            <w:tcW w:w="663" w:type="dxa"/>
            <w:gridSpan w:val="2"/>
            <w:vMerge/>
            <w:vAlign w:val="center"/>
          </w:tcPr>
          <w:p w:rsidR="007B75FD" w:rsidRPr="00997409" w:rsidRDefault="007B75FD" w:rsidP="00D930E1">
            <w:pPr>
              <w:rPr>
                <w:color w:val="000000" w:themeColor="text1"/>
                <w:sz w:val="20"/>
                <w:szCs w:val="20"/>
              </w:rPr>
            </w:pPr>
          </w:p>
        </w:tc>
        <w:tc>
          <w:tcPr>
            <w:tcW w:w="711" w:type="dxa"/>
            <w:gridSpan w:val="2"/>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95" w:type="dxa"/>
            <w:gridSpan w:val="7"/>
            <w:vMerge/>
            <w:vAlign w:val="center"/>
          </w:tcPr>
          <w:p w:rsidR="007B75FD" w:rsidRPr="00997409" w:rsidRDefault="007B75FD" w:rsidP="00D930E1">
            <w:pPr>
              <w:rPr>
                <w:color w:val="000000" w:themeColor="text1"/>
                <w:sz w:val="20"/>
                <w:szCs w:val="20"/>
              </w:rPr>
            </w:pPr>
          </w:p>
        </w:tc>
        <w:tc>
          <w:tcPr>
            <w:tcW w:w="2205" w:type="dxa"/>
            <w:gridSpan w:val="2"/>
            <w:vMerge/>
            <w:vAlign w:val="center"/>
          </w:tcPr>
          <w:p w:rsidR="007B75FD" w:rsidRPr="00997409" w:rsidRDefault="007B75FD" w:rsidP="00D930E1">
            <w:pPr>
              <w:rPr>
                <w:color w:val="000000" w:themeColor="text1"/>
                <w:sz w:val="20"/>
                <w:szCs w:val="20"/>
              </w:rPr>
            </w:pP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Несептегі кетондық денелерді анықтауға арналған тест жолақтары </w:t>
            </w:r>
          </w:p>
        </w:tc>
      </w:tr>
      <w:tr w:rsidR="007B75FD" w:rsidRPr="00997409" w:rsidTr="00D930E1">
        <w:trPr>
          <w:gridAfter w:val="4"/>
          <w:wAfter w:w="7496" w:type="dxa"/>
          <w:trHeight w:val="20"/>
        </w:trPr>
        <w:tc>
          <w:tcPr>
            <w:tcW w:w="663" w:type="dxa"/>
            <w:gridSpan w:val="2"/>
            <w:vMerge/>
            <w:vAlign w:val="center"/>
          </w:tcPr>
          <w:p w:rsidR="007B75FD" w:rsidRPr="00997409" w:rsidRDefault="007B75FD" w:rsidP="00D930E1">
            <w:pPr>
              <w:rPr>
                <w:color w:val="000000" w:themeColor="text1"/>
                <w:sz w:val="20"/>
                <w:szCs w:val="20"/>
              </w:rPr>
            </w:pPr>
          </w:p>
        </w:tc>
        <w:tc>
          <w:tcPr>
            <w:tcW w:w="711" w:type="dxa"/>
            <w:gridSpan w:val="2"/>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95" w:type="dxa"/>
            <w:gridSpan w:val="7"/>
            <w:vMerge/>
            <w:vAlign w:val="center"/>
          </w:tcPr>
          <w:p w:rsidR="007B75FD" w:rsidRPr="00997409" w:rsidRDefault="007B75FD" w:rsidP="00D930E1">
            <w:pPr>
              <w:rPr>
                <w:color w:val="000000" w:themeColor="text1"/>
                <w:sz w:val="20"/>
                <w:szCs w:val="20"/>
              </w:rPr>
            </w:pPr>
          </w:p>
        </w:tc>
        <w:tc>
          <w:tcPr>
            <w:tcW w:w="2205" w:type="dxa"/>
            <w:gridSpan w:val="2"/>
            <w:vMerge/>
            <w:vAlign w:val="center"/>
          </w:tcPr>
          <w:p w:rsidR="007B75FD" w:rsidRPr="00997409" w:rsidRDefault="007B75FD" w:rsidP="00D930E1">
            <w:pPr>
              <w:rPr>
                <w:color w:val="000000" w:themeColor="text1"/>
                <w:sz w:val="20"/>
                <w:szCs w:val="20"/>
              </w:rPr>
            </w:pP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Таңбалануы бір реттік инсулиндік шприцтер </w:t>
            </w:r>
          </w:p>
        </w:tc>
      </w:tr>
      <w:tr w:rsidR="007B75FD" w:rsidRPr="00A945E0" w:rsidTr="00D930E1">
        <w:trPr>
          <w:gridAfter w:val="4"/>
          <w:wAfter w:w="7496" w:type="dxa"/>
          <w:trHeight w:val="20"/>
        </w:trPr>
        <w:tc>
          <w:tcPr>
            <w:tcW w:w="663" w:type="dxa"/>
            <w:gridSpan w:val="2"/>
            <w:vMerge/>
            <w:vAlign w:val="center"/>
          </w:tcPr>
          <w:p w:rsidR="007B75FD" w:rsidRPr="00997409" w:rsidRDefault="007B75FD" w:rsidP="00D930E1">
            <w:pPr>
              <w:rPr>
                <w:color w:val="000000" w:themeColor="text1"/>
                <w:sz w:val="20"/>
                <w:szCs w:val="20"/>
              </w:rPr>
            </w:pPr>
          </w:p>
        </w:tc>
        <w:tc>
          <w:tcPr>
            <w:tcW w:w="711" w:type="dxa"/>
            <w:gridSpan w:val="2"/>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95" w:type="dxa"/>
            <w:gridSpan w:val="7"/>
            <w:vMerge/>
            <w:vAlign w:val="center"/>
          </w:tcPr>
          <w:p w:rsidR="007B75FD" w:rsidRPr="00997409" w:rsidRDefault="007B75FD" w:rsidP="00D930E1">
            <w:pPr>
              <w:rPr>
                <w:color w:val="000000" w:themeColor="text1"/>
                <w:sz w:val="20"/>
                <w:szCs w:val="20"/>
              </w:rPr>
            </w:pPr>
          </w:p>
        </w:tc>
        <w:tc>
          <w:tcPr>
            <w:tcW w:w="2205" w:type="dxa"/>
            <w:gridSpan w:val="2"/>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bookmarkStart w:id="35" w:name="z311"/>
            <w:r w:rsidRPr="00997409">
              <w:rPr>
                <w:color w:val="000000" w:themeColor="text1"/>
                <w:sz w:val="20"/>
                <w:szCs w:val="20"/>
                <w:lang w:val="kk-KZ"/>
              </w:rPr>
              <w:t> Инсулинмен қарқынды емдеу аясындағы қант диабеті бар пациенттер – инсулиннің көптеген инъекциялық режимі (помпалық инсулин емі)</w:t>
            </w:r>
            <w:r w:rsidRPr="00997409">
              <w:rPr>
                <w:color w:val="000000" w:themeColor="text1"/>
                <w:sz w:val="20"/>
                <w:szCs w:val="20"/>
                <w:lang w:val="kk-KZ"/>
              </w:rPr>
              <w:br/>
              <w:t xml:space="preserve">қант диабеті бар </w:t>
            </w:r>
            <w:r w:rsidRPr="00997409">
              <w:rPr>
                <w:color w:val="000000" w:themeColor="text1"/>
                <w:sz w:val="20"/>
                <w:szCs w:val="20"/>
                <w:lang w:val="kk-KZ"/>
              </w:rPr>
              <w:lastRenderedPageBreak/>
              <w:t xml:space="preserve">пациенттер </w:t>
            </w:r>
          </w:p>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 xml:space="preserve">Аралас типті әсерететін </w:t>
            </w:r>
            <w:r w:rsidRPr="00997409">
              <w:rPr>
                <w:color w:val="000000" w:themeColor="text1"/>
                <w:sz w:val="20"/>
                <w:szCs w:val="20"/>
                <w:lang w:val="kk-KZ"/>
              </w:rPr>
              <w:br/>
              <w:t>инсулиннің 2 инъекциясы режимі аясында Базалді инсулин терапиясы аясындағы қант диабеті бар пациенттер</w:t>
            </w: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bookmarkStart w:id="36" w:name="z313"/>
            <w:bookmarkEnd w:id="35"/>
            <w:r w:rsidRPr="00997409">
              <w:rPr>
                <w:color w:val="000000" w:themeColor="text1"/>
                <w:sz w:val="20"/>
                <w:szCs w:val="20"/>
                <w:lang w:val="kk-KZ"/>
              </w:rPr>
              <w:lastRenderedPageBreak/>
              <w:t xml:space="preserve">Қандағы глюкозаны анықтауға арналған тест жолақтары </w:t>
            </w:r>
          </w:p>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 xml:space="preserve">1 пациентке жылына 1460 жолақ </w:t>
            </w:r>
            <w:r w:rsidRPr="00997409">
              <w:rPr>
                <w:color w:val="000000" w:themeColor="text1"/>
                <w:sz w:val="20"/>
                <w:szCs w:val="20"/>
                <w:lang w:val="kk-KZ"/>
              </w:rPr>
              <w:br/>
              <w:t>1 пациентке жылына 730 жолақ 1 пациентке жылына 365 жолақ</w:t>
            </w:r>
          </w:p>
        </w:tc>
      </w:tr>
      <w:bookmarkEnd w:id="36"/>
      <w:tr w:rsidR="007B75FD" w:rsidRPr="00997409" w:rsidTr="00D930E1">
        <w:trPr>
          <w:gridAfter w:val="4"/>
          <w:wAfter w:w="7496" w:type="dxa"/>
          <w:trHeight w:val="20"/>
        </w:trPr>
        <w:tc>
          <w:tcPr>
            <w:tcW w:w="663" w:type="dxa"/>
            <w:gridSpan w:val="2"/>
            <w:vMerge/>
            <w:vAlign w:val="center"/>
          </w:tcPr>
          <w:p w:rsidR="007B75FD" w:rsidRPr="00997409" w:rsidRDefault="007B75FD" w:rsidP="00D930E1">
            <w:pPr>
              <w:rPr>
                <w:color w:val="000000" w:themeColor="text1"/>
                <w:sz w:val="20"/>
                <w:szCs w:val="20"/>
                <w:lang w:val="kk-KZ"/>
              </w:rPr>
            </w:pPr>
          </w:p>
        </w:tc>
        <w:tc>
          <w:tcPr>
            <w:tcW w:w="711" w:type="dxa"/>
            <w:gridSpan w:val="2"/>
            <w:vMerge/>
            <w:vAlign w:val="center"/>
          </w:tcPr>
          <w:p w:rsidR="007B75FD" w:rsidRPr="00997409" w:rsidRDefault="007B75FD" w:rsidP="00D930E1">
            <w:pPr>
              <w:rPr>
                <w:color w:val="000000" w:themeColor="text1"/>
                <w:sz w:val="20"/>
                <w:szCs w:val="20"/>
                <w:lang w:val="kk-KZ"/>
              </w:rPr>
            </w:pPr>
          </w:p>
        </w:tc>
        <w:tc>
          <w:tcPr>
            <w:tcW w:w="1137" w:type="dxa"/>
            <w:gridSpan w:val="3"/>
            <w:vMerge/>
            <w:vAlign w:val="center"/>
          </w:tcPr>
          <w:p w:rsidR="007B75FD" w:rsidRPr="00997409" w:rsidRDefault="007B75FD" w:rsidP="00D930E1">
            <w:pPr>
              <w:rPr>
                <w:color w:val="000000" w:themeColor="text1"/>
                <w:sz w:val="20"/>
                <w:szCs w:val="20"/>
                <w:lang w:val="kk-KZ"/>
              </w:rPr>
            </w:pPr>
          </w:p>
        </w:tc>
        <w:tc>
          <w:tcPr>
            <w:tcW w:w="1195" w:type="dxa"/>
            <w:gridSpan w:val="7"/>
            <w:vMerge/>
            <w:vAlign w:val="center"/>
          </w:tcPr>
          <w:p w:rsidR="007B75FD" w:rsidRPr="00997409" w:rsidRDefault="007B75FD" w:rsidP="00D930E1">
            <w:pPr>
              <w:rPr>
                <w:color w:val="000000" w:themeColor="text1"/>
                <w:sz w:val="20"/>
                <w:szCs w:val="20"/>
                <w:lang w:val="kk-KZ"/>
              </w:rPr>
            </w:pPr>
          </w:p>
        </w:tc>
        <w:tc>
          <w:tcPr>
            <w:tcW w:w="2205" w:type="dxa"/>
            <w:gridSpan w:val="2"/>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18 жасқа дейінгі балалар</w:t>
            </w: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Инсулиндік  помпалар</w:t>
            </w:r>
          </w:p>
        </w:tc>
      </w:tr>
      <w:tr w:rsidR="007B75FD" w:rsidRPr="00997409" w:rsidTr="00D930E1">
        <w:trPr>
          <w:gridAfter w:val="4"/>
          <w:wAfter w:w="7496" w:type="dxa"/>
          <w:trHeight w:val="20"/>
        </w:trPr>
        <w:tc>
          <w:tcPr>
            <w:tcW w:w="663" w:type="dxa"/>
            <w:gridSpan w:val="2"/>
            <w:vMerge/>
            <w:vAlign w:val="center"/>
          </w:tcPr>
          <w:p w:rsidR="007B75FD" w:rsidRPr="00997409" w:rsidRDefault="007B75FD" w:rsidP="00D930E1">
            <w:pPr>
              <w:rPr>
                <w:color w:val="000000" w:themeColor="text1"/>
                <w:sz w:val="20"/>
                <w:szCs w:val="20"/>
              </w:rPr>
            </w:pPr>
          </w:p>
        </w:tc>
        <w:tc>
          <w:tcPr>
            <w:tcW w:w="711" w:type="dxa"/>
            <w:gridSpan w:val="2"/>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95" w:type="dxa"/>
            <w:gridSpan w:val="7"/>
            <w:vMerge/>
            <w:vAlign w:val="center"/>
          </w:tcPr>
          <w:p w:rsidR="007B75FD" w:rsidRPr="00997409" w:rsidRDefault="007B75FD" w:rsidP="00D930E1">
            <w:pPr>
              <w:rPr>
                <w:color w:val="000000" w:themeColor="text1"/>
                <w:sz w:val="20"/>
                <w:szCs w:val="20"/>
              </w:rPr>
            </w:pPr>
          </w:p>
        </w:tc>
        <w:tc>
          <w:tcPr>
            <w:tcW w:w="2205" w:type="dxa"/>
            <w:gridSpan w:val="2"/>
            <w:vMerge/>
            <w:vAlign w:val="center"/>
          </w:tcPr>
          <w:p w:rsidR="007B75FD" w:rsidRPr="00997409" w:rsidRDefault="007B75FD" w:rsidP="00D930E1">
            <w:pPr>
              <w:rPr>
                <w:color w:val="000000" w:themeColor="text1"/>
                <w:sz w:val="20"/>
                <w:szCs w:val="20"/>
              </w:rPr>
            </w:pP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Инсулиндік  помпаларға арналған инфузиялық жинақ</w:t>
            </w:r>
          </w:p>
        </w:tc>
      </w:tr>
      <w:tr w:rsidR="007B75FD" w:rsidRPr="00997409" w:rsidTr="00D930E1">
        <w:trPr>
          <w:gridAfter w:val="4"/>
          <w:wAfter w:w="7496" w:type="dxa"/>
          <w:trHeight w:val="20"/>
        </w:trPr>
        <w:tc>
          <w:tcPr>
            <w:tcW w:w="663" w:type="dxa"/>
            <w:gridSpan w:val="2"/>
            <w:vMerge/>
            <w:vAlign w:val="center"/>
          </w:tcPr>
          <w:p w:rsidR="007B75FD" w:rsidRPr="00997409" w:rsidRDefault="007B75FD" w:rsidP="00D930E1">
            <w:pPr>
              <w:rPr>
                <w:color w:val="000000" w:themeColor="text1"/>
                <w:sz w:val="20"/>
                <w:szCs w:val="20"/>
              </w:rPr>
            </w:pPr>
          </w:p>
        </w:tc>
        <w:tc>
          <w:tcPr>
            <w:tcW w:w="711" w:type="dxa"/>
            <w:gridSpan w:val="2"/>
            <w:vMerge/>
            <w:vAlign w:val="center"/>
          </w:tcPr>
          <w:p w:rsidR="007B75FD" w:rsidRPr="00997409" w:rsidRDefault="007B75FD" w:rsidP="00D930E1">
            <w:pPr>
              <w:rPr>
                <w:color w:val="000000" w:themeColor="text1"/>
                <w:sz w:val="20"/>
                <w:szCs w:val="20"/>
              </w:rPr>
            </w:pPr>
          </w:p>
        </w:tc>
        <w:tc>
          <w:tcPr>
            <w:tcW w:w="1137" w:type="dxa"/>
            <w:gridSpan w:val="3"/>
            <w:vMerge/>
            <w:vAlign w:val="center"/>
          </w:tcPr>
          <w:p w:rsidR="007B75FD" w:rsidRPr="00997409" w:rsidRDefault="007B75FD" w:rsidP="00D930E1">
            <w:pPr>
              <w:rPr>
                <w:color w:val="000000" w:themeColor="text1"/>
                <w:sz w:val="20"/>
                <w:szCs w:val="20"/>
              </w:rPr>
            </w:pPr>
          </w:p>
        </w:tc>
        <w:tc>
          <w:tcPr>
            <w:tcW w:w="1195" w:type="dxa"/>
            <w:gridSpan w:val="7"/>
            <w:vMerge/>
            <w:vAlign w:val="center"/>
          </w:tcPr>
          <w:p w:rsidR="007B75FD" w:rsidRPr="00997409" w:rsidRDefault="007B75FD" w:rsidP="00D930E1">
            <w:pPr>
              <w:rPr>
                <w:color w:val="000000" w:themeColor="text1"/>
                <w:sz w:val="20"/>
                <w:szCs w:val="20"/>
              </w:rPr>
            </w:pPr>
          </w:p>
        </w:tc>
        <w:tc>
          <w:tcPr>
            <w:tcW w:w="2205" w:type="dxa"/>
            <w:gridSpan w:val="2"/>
            <w:vMerge/>
            <w:vAlign w:val="center"/>
          </w:tcPr>
          <w:p w:rsidR="007B75FD" w:rsidRPr="00997409" w:rsidRDefault="007B75FD" w:rsidP="00D930E1">
            <w:pPr>
              <w:rPr>
                <w:color w:val="000000" w:themeColor="text1"/>
                <w:sz w:val="20"/>
                <w:szCs w:val="20"/>
              </w:rPr>
            </w:pP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Инсулиндік  помпаларға арналған резервуар  </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pStyle w:val="af3"/>
              <w:spacing w:after="20" w:line="240" w:lineRule="auto"/>
              <w:ind w:left="380"/>
              <w:jc w:val="center"/>
              <w:rPr>
                <w:color w:val="000000" w:themeColor="text1"/>
                <w:sz w:val="20"/>
                <w:szCs w:val="20"/>
              </w:rPr>
            </w:pPr>
            <w:bookmarkStart w:id="37" w:name="z319"/>
            <w:r w:rsidRPr="00997409">
              <w:rPr>
                <w:color w:val="000000" w:themeColor="text1"/>
                <w:sz w:val="20"/>
                <w:szCs w:val="20"/>
                <w:lang w:val="kk-KZ"/>
              </w:rPr>
              <w:t xml:space="preserve">Паллиативтік көмек </w:t>
            </w:r>
          </w:p>
        </w:tc>
      </w:tr>
      <w:tr w:rsidR="007B75FD" w:rsidRPr="00997409" w:rsidTr="00D930E1">
        <w:trPr>
          <w:gridAfter w:val="4"/>
          <w:wAfter w:w="7496" w:type="dxa"/>
          <w:trHeight w:val="20"/>
        </w:trPr>
        <w:tc>
          <w:tcPr>
            <w:tcW w:w="663" w:type="dxa"/>
            <w:gridSpan w:val="2"/>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38" w:name="z320"/>
            <w:bookmarkEnd w:id="37"/>
            <w:r w:rsidRPr="00997409">
              <w:rPr>
                <w:color w:val="000000" w:themeColor="text1"/>
                <w:sz w:val="20"/>
                <w:szCs w:val="20"/>
                <w:lang w:val="kk-KZ"/>
              </w:rPr>
              <w:t>34.</w:t>
            </w:r>
          </w:p>
        </w:tc>
        <w:bookmarkEnd w:id="38"/>
        <w:tc>
          <w:tcPr>
            <w:tcW w:w="711" w:type="dxa"/>
            <w:gridSpan w:val="2"/>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rPr>
              <w:br/>
            </w:r>
          </w:p>
        </w:tc>
        <w:tc>
          <w:tcPr>
            <w:tcW w:w="11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lang w:val="kk-KZ"/>
              </w:rPr>
            </w:pPr>
            <w:r w:rsidRPr="00997409">
              <w:rPr>
                <w:color w:val="000000" w:themeColor="text1"/>
                <w:sz w:val="20"/>
                <w:szCs w:val="20"/>
                <w:lang w:val="kk-KZ"/>
              </w:rPr>
              <w:t>Қатерлі жаңа өспелердің кең тараған түрі, туберкулез және АИТВ инфекциясы, декомпенсация сатысындағы</w:t>
            </w:r>
            <w:r w:rsidRPr="00997409">
              <w:rPr>
                <w:color w:val="000000" w:themeColor="text1"/>
                <w:sz w:val="20"/>
                <w:szCs w:val="20"/>
                <w:lang w:val="kk-KZ"/>
              </w:rPr>
              <w:br/>
              <w:t>созылмалы өршитін аурулары, жүрек, өкпе, бауыр, бүйрек функциясыжеткіліксіздігі бар пациенттерге</w:t>
            </w:r>
          </w:p>
        </w:tc>
        <w:tc>
          <w:tcPr>
            <w:tcW w:w="1134"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Барлық санаттар</w:t>
            </w: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Симптоматикасы болған кездегі барлық сатылар</w:t>
            </w:r>
          </w:p>
        </w:tc>
        <w:tc>
          <w:tcPr>
            <w:tcW w:w="4151" w:type="dxa"/>
            <w:gridSpan w:val="6"/>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r w:rsidRPr="00997409">
              <w:rPr>
                <w:color w:val="000000" w:themeColor="text1"/>
                <w:sz w:val="20"/>
                <w:szCs w:val="20"/>
              </w:rPr>
              <w:t xml:space="preserve">Бір </w:t>
            </w:r>
            <w:r w:rsidRPr="00997409">
              <w:rPr>
                <w:color w:val="000000" w:themeColor="text1"/>
                <w:sz w:val="20"/>
                <w:szCs w:val="20"/>
                <w:lang w:val="kk-KZ"/>
              </w:rPr>
              <w:t>компонентті дренаждалатын илео/колостомалық  нәжіс қабылдағыш қорғау пастасымен жиынтықта</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bookmarkStart w:id="39" w:name="z325"/>
            <w:r w:rsidRPr="00997409">
              <w:rPr>
                <w:color w:val="000000" w:themeColor="text1"/>
                <w:sz w:val="20"/>
                <w:szCs w:val="20"/>
                <w:lang w:val="kk-KZ"/>
              </w:rPr>
              <w:t>Зат алмасу бұзылулары</w:t>
            </w:r>
          </w:p>
        </w:tc>
      </w:tr>
      <w:tr w:rsidR="007B75FD" w:rsidRPr="00997409" w:rsidTr="00D930E1">
        <w:trPr>
          <w:gridAfter w:val="4"/>
          <w:wAfter w:w="7496" w:type="dxa"/>
          <w:trHeight w:val="20"/>
        </w:trPr>
        <w:tc>
          <w:tcPr>
            <w:tcW w:w="663" w:type="dxa"/>
            <w:gridSpan w:val="2"/>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bookmarkStart w:id="40" w:name="z326"/>
            <w:bookmarkEnd w:id="39"/>
            <w:r w:rsidRPr="00997409">
              <w:rPr>
                <w:color w:val="000000" w:themeColor="text1"/>
                <w:sz w:val="20"/>
                <w:szCs w:val="20"/>
                <w:lang w:val="kk-KZ"/>
              </w:rPr>
              <w:t>35.</w:t>
            </w:r>
          </w:p>
        </w:tc>
        <w:bookmarkEnd w:id="40"/>
        <w:tc>
          <w:tcPr>
            <w:tcW w:w="711" w:type="dxa"/>
            <w:gridSpan w:val="2"/>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Е70.0</w:t>
            </w:r>
          </w:p>
        </w:tc>
        <w:tc>
          <w:tcPr>
            <w:tcW w:w="11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Фенилкетонурия</w:t>
            </w:r>
          </w:p>
        </w:tc>
        <w:tc>
          <w:tcPr>
            <w:tcW w:w="1134"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2266"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Все формы, пожизненная терапия</w:t>
            </w:r>
          </w:p>
        </w:tc>
        <w:tc>
          <w:tcPr>
            <w:tcW w:w="4151" w:type="dxa"/>
            <w:gridSpan w:val="6"/>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Ақуыз мөлшері төмен емдік өнімдер және фенилаланин мөлшері төмен өнімдер</w:t>
            </w:r>
            <w:r w:rsidRPr="00997409">
              <w:rPr>
                <w:color w:val="000000" w:themeColor="text1"/>
                <w:sz w:val="20"/>
                <w:szCs w:val="20"/>
                <w:lang w:val="kk-KZ"/>
              </w:rPr>
              <w:br/>
              <w:t>(Комида мед ФКУ - А формула+LCP (11,8 гр. белка на 100 гр.);</w:t>
            </w:r>
            <w:r w:rsidRPr="00997409">
              <w:rPr>
                <w:color w:val="000000" w:themeColor="text1"/>
                <w:sz w:val="20"/>
                <w:szCs w:val="20"/>
                <w:lang w:val="kk-KZ"/>
              </w:rPr>
              <w:br/>
              <w:t>Комида мед ФКУ - В (31,1 гр. белка на 100 гр.); Комида мед ФКУ С - 45 (45 гр. белка на 100 гр.); ФКУ-3 (100 г-де 69 гр. ақуыз);Комида мед ФКУ С - 75 (100 г-де 75 гр. ақуыз); ФКУ-0 (100 г-де 13 г ақуыз);</w:t>
            </w:r>
            <w:r w:rsidRPr="00997409">
              <w:rPr>
                <w:color w:val="000000" w:themeColor="text1"/>
                <w:sz w:val="20"/>
                <w:szCs w:val="20"/>
                <w:lang w:val="kk-KZ"/>
              </w:rPr>
              <w:br/>
              <w:t>ФКУ-1 (100 г-де 20 г ақуыз); РАМ-1 және РАМ-2 (100 г-де 75 г ақуыз );Изифен (1 қаптамада 16,8 гр. ақуыз)</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pStyle w:val="af3"/>
              <w:numPr>
                <w:ilvl w:val="0"/>
                <w:numId w:val="8"/>
              </w:numPr>
              <w:spacing w:after="20" w:line="240" w:lineRule="auto"/>
              <w:jc w:val="center"/>
              <w:rPr>
                <w:color w:val="000000" w:themeColor="text1"/>
                <w:sz w:val="20"/>
                <w:szCs w:val="20"/>
                <w:lang w:val="ru-RU"/>
              </w:rPr>
            </w:pPr>
            <w:r w:rsidRPr="00997409">
              <w:rPr>
                <w:color w:val="000000" w:themeColor="text1"/>
                <w:sz w:val="20"/>
                <w:szCs w:val="20"/>
                <w:lang w:val="kk-KZ"/>
              </w:rPr>
              <w:t xml:space="preserve">Ересектерге арналған міндетті әлеуметтік медициналық сақтандыру шеңберіндегі дәрілік заттар </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Қанайналым жүйесінің аурулары</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36.</w:t>
            </w:r>
          </w:p>
        </w:tc>
        <w:tc>
          <w:tcPr>
            <w:tcW w:w="732" w:type="dxa"/>
            <w:gridSpan w:val="2"/>
            <w:vMerge w:val="restart"/>
            <w:shd w:val="clear" w:color="auto" w:fill="auto"/>
            <w:vAlign w:val="center"/>
          </w:tcPr>
          <w:p w:rsidR="007B75FD" w:rsidRPr="00997409" w:rsidRDefault="007B75FD" w:rsidP="00D930E1">
            <w:pPr>
              <w:spacing w:after="20"/>
              <w:jc w:val="both"/>
              <w:rPr>
                <w:color w:val="000000" w:themeColor="text1"/>
                <w:sz w:val="20"/>
                <w:szCs w:val="20"/>
              </w:rPr>
            </w:pPr>
            <w:r w:rsidRPr="00997409">
              <w:rPr>
                <w:color w:val="000000" w:themeColor="text1"/>
                <w:sz w:val="20"/>
                <w:szCs w:val="20"/>
                <w:lang w:val="kk-KZ"/>
              </w:rPr>
              <w:t>I70</w:t>
            </w:r>
          </w:p>
        </w:tc>
        <w:tc>
          <w:tcPr>
            <w:tcW w:w="949" w:type="dxa"/>
            <w:gridSpan w:val="2"/>
            <w:vMerge w:val="restart"/>
            <w:shd w:val="clear" w:color="auto" w:fill="auto"/>
            <w:vAlign w:val="center"/>
          </w:tcPr>
          <w:p w:rsidR="007B75FD" w:rsidRPr="00997409" w:rsidRDefault="007B75FD" w:rsidP="00D930E1">
            <w:pPr>
              <w:spacing w:after="20"/>
              <w:jc w:val="both"/>
              <w:rPr>
                <w:bCs/>
                <w:color w:val="000000" w:themeColor="text1"/>
                <w:sz w:val="20"/>
                <w:szCs w:val="20"/>
                <w:lang w:val="kk-KZ"/>
              </w:rPr>
            </w:pPr>
            <w:r w:rsidRPr="00997409">
              <w:rPr>
                <w:bCs/>
                <w:color w:val="000000" w:themeColor="text1"/>
                <w:sz w:val="20"/>
                <w:szCs w:val="20"/>
                <w:lang w:val="kk-KZ"/>
              </w:rPr>
              <w:t>Атеросклероз</w:t>
            </w:r>
          </w:p>
        </w:tc>
        <w:tc>
          <w:tcPr>
            <w:tcW w:w="1180" w:type="dxa"/>
            <w:gridSpan w:val="6"/>
            <w:vMerge w:val="restart"/>
            <w:shd w:val="clear" w:color="auto" w:fill="auto"/>
            <w:vAlign w:val="center"/>
          </w:tcPr>
          <w:p w:rsidR="007B75FD" w:rsidRPr="00997409" w:rsidRDefault="007B75FD" w:rsidP="00D930E1">
            <w:pPr>
              <w:spacing w:after="20"/>
              <w:ind w:left="20"/>
              <w:jc w:val="both"/>
              <w:rPr>
                <w:color w:val="000000" w:themeColor="text1"/>
                <w:sz w:val="20"/>
                <w:szCs w:val="20"/>
                <w:lang w:val="kk-KZ"/>
              </w:rPr>
            </w:pPr>
            <w:r w:rsidRPr="00997409">
              <w:rPr>
                <w:color w:val="000000" w:themeColor="text1"/>
                <w:sz w:val="20"/>
                <w:szCs w:val="20"/>
                <w:lang w:val="kk-KZ"/>
              </w:rPr>
              <w:t xml:space="preserve">Диспансерлік есепте тұрған барлық санаттар </w:t>
            </w:r>
          </w:p>
        </w:tc>
        <w:tc>
          <w:tcPr>
            <w:tcW w:w="1865" w:type="dxa"/>
            <w:gridSpan w:val="4"/>
            <w:vMerge w:val="restart"/>
            <w:shd w:val="clear" w:color="auto" w:fill="auto"/>
            <w:vAlign w:val="center"/>
          </w:tcPr>
          <w:p w:rsidR="007B75FD" w:rsidRPr="00997409" w:rsidRDefault="007B75FD" w:rsidP="00D930E1">
            <w:pPr>
              <w:spacing w:after="20"/>
              <w:ind w:left="20"/>
              <w:jc w:val="both"/>
              <w:rPr>
                <w:color w:val="000000" w:themeColor="text1"/>
                <w:sz w:val="20"/>
                <w:szCs w:val="20"/>
                <w:lang w:val="kk-KZ"/>
              </w:rPr>
            </w:pPr>
            <w:r w:rsidRPr="00997409">
              <w:rPr>
                <w:color w:val="000000" w:themeColor="text1"/>
                <w:sz w:val="20"/>
                <w:szCs w:val="20"/>
                <w:lang w:val="kk-KZ"/>
              </w:rPr>
              <w:t>Барлық санаттар</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Клопидогрел,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B01AC04</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180" w:type="dxa"/>
            <w:gridSpan w:val="6"/>
            <w:vMerge/>
            <w:shd w:val="clear" w:color="auto" w:fill="auto"/>
            <w:vAlign w:val="center"/>
          </w:tcPr>
          <w:p w:rsidR="007B75FD" w:rsidRPr="00997409" w:rsidRDefault="007B75FD" w:rsidP="00D930E1">
            <w:pPr>
              <w:rPr>
                <w:color w:val="000000" w:themeColor="text1"/>
                <w:sz w:val="20"/>
                <w:szCs w:val="20"/>
              </w:rPr>
            </w:pPr>
          </w:p>
        </w:tc>
        <w:tc>
          <w:tcPr>
            <w:tcW w:w="1865" w:type="dxa"/>
            <w:gridSpan w:val="4"/>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Ацетилсалицил қышқылы,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B01AC06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180" w:type="dxa"/>
            <w:gridSpan w:val="6"/>
            <w:vMerge/>
            <w:shd w:val="clear" w:color="auto" w:fill="auto"/>
            <w:vAlign w:val="center"/>
          </w:tcPr>
          <w:p w:rsidR="007B75FD" w:rsidRPr="00997409" w:rsidRDefault="007B75FD" w:rsidP="00D930E1">
            <w:pPr>
              <w:rPr>
                <w:color w:val="000000" w:themeColor="text1"/>
                <w:sz w:val="20"/>
                <w:szCs w:val="20"/>
              </w:rPr>
            </w:pPr>
          </w:p>
        </w:tc>
        <w:tc>
          <w:tcPr>
            <w:tcW w:w="1865" w:type="dxa"/>
            <w:gridSpan w:val="4"/>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Симвастатин,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C10AA01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180" w:type="dxa"/>
            <w:gridSpan w:val="6"/>
            <w:vMerge/>
            <w:shd w:val="clear" w:color="auto" w:fill="auto"/>
            <w:vAlign w:val="center"/>
          </w:tcPr>
          <w:p w:rsidR="007B75FD" w:rsidRPr="00997409" w:rsidRDefault="007B75FD" w:rsidP="00D930E1">
            <w:pPr>
              <w:rPr>
                <w:color w:val="000000" w:themeColor="text1"/>
                <w:sz w:val="20"/>
                <w:szCs w:val="20"/>
              </w:rPr>
            </w:pPr>
          </w:p>
        </w:tc>
        <w:tc>
          <w:tcPr>
            <w:tcW w:w="1865" w:type="dxa"/>
            <w:gridSpan w:val="4"/>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Аторвастатин,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C10AA05</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37.</w:t>
            </w:r>
          </w:p>
        </w:tc>
        <w:tc>
          <w:tcPr>
            <w:tcW w:w="732" w:type="dxa"/>
            <w:gridSpan w:val="2"/>
            <w:vMerge w:val="restart"/>
            <w:shd w:val="clear" w:color="auto" w:fill="auto"/>
          </w:tcPr>
          <w:p w:rsidR="007B75FD" w:rsidRPr="00997409" w:rsidRDefault="007B75FD" w:rsidP="00D930E1">
            <w:pPr>
              <w:rPr>
                <w:bCs/>
                <w:color w:val="000000" w:themeColor="text1"/>
                <w:sz w:val="20"/>
                <w:szCs w:val="20"/>
              </w:rPr>
            </w:pPr>
            <w:r w:rsidRPr="00997409">
              <w:rPr>
                <w:bCs/>
                <w:color w:val="000000" w:themeColor="text1"/>
                <w:sz w:val="20"/>
                <w:szCs w:val="20"/>
                <w:lang w:val="kk-KZ"/>
              </w:rPr>
              <w:t>I27.0</w:t>
            </w:r>
          </w:p>
        </w:tc>
        <w:tc>
          <w:tcPr>
            <w:tcW w:w="949" w:type="dxa"/>
            <w:gridSpan w:val="2"/>
            <w:vMerge w:val="restart"/>
            <w:shd w:val="clear" w:color="auto" w:fill="auto"/>
          </w:tcPr>
          <w:p w:rsidR="007B75FD" w:rsidRPr="00997409" w:rsidRDefault="007B75FD" w:rsidP="00D930E1">
            <w:pPr>
              <w:rPr>
                <w:bCs/>
                <w:color w:val="000000" w:themeColor="text1"/>
                <w:sz w:val="20"/>
                <w:szCs w:val="20"/>
              </w:rPr>
            </w:pPr>
            <w:r w:rsidRPr="00997409">
              <w:rPr>
                <w:bCs/>
                <w:color w:val="000000" w:themeColor="text1"/>
                <w:sz w:val="20"/>
                <w:szCs w:val="20"/>
                <w:lang w:val="kk-KZ"/>
              </w:rPr>
              <w:t>Бастапқ</w:t>
            </w:r>
            <w:r w:rsidRPr="00997409">
              <w:rPr>
                <w:bCs/>
                <w:color w:val="000000" w:themeColor="text1"/>
                <w:sz w:val="20"/>
                <w:szCs w:val="20"/>
                <w:lang w:val="kk-KZ"/>
              </w:rPr>
              <w:lastRenderedPageBreak/>
              <w:t>ы өкпе гипертензиясы</w:t>
            </w:r>
          </w:p>
        </w:tc>
        <w:tc>
          <w:tcPr>
            <w:tcW w:w="1165" w:type="dxa"/>
            <w:gridSpan w:val="5"/>
            <w:vMerge w:val="restart"/>
            <w:shd w:val="clear" w:color="auto" w:fill="auto"/>
          </w:tcPr>
          <w:p w:rsidR="007B75FD" w:rsidRPr="00997409" w:rsidRDefault="007B75FD" w:rsidP="00D930E1">
            <w:pPr>
              <w:rPr>
                <w:bCs/>
                <w:color w:val="000000" w:themeColor="text1"/>
                <w:sz w:val="20"/>
                <w:szCs w:val="20"/>
              </w:rPr>
            </w:pPr>
            <w:r w:rsidRPr="00997409">
              <w:rPr>
                <w:bCs/>
                <w:color w:val="000000" w:themeColor="text1"/>
                <w:sz w:val="20"/>
                <w:szCs w:val="20"/>
                <w:lang w:val="kk-KZ"/>
              </w:rPr>
              <w:lastRenderedPageBreak/>
              <w:t>Диспансер</w:t>
            </w:r>
            <w:r w:rsidRPr="00997409">
              <w:rPr>
                <w:bCs/>
                <w:color w:val="000000" w:themeColor="text1"/>
                <w:sz w:val="20"/>
                <w:szCs w:val="20"/>
                <w:lang w:val="kk-KZ"/>
              </w:rPr>
              <w:lastRenderedPageBreak/>
              <w:t xml:space="preserve">лік есепте тұрған барлық санаттар </w:t>
            </w:r>
          </w:p>
        </w:tc>
        <w:tc>
          <w:tcPr>
            <w:tcW w:w="1880" w:type="dxa"/>
            <w:gridSpan w:val="5"/>
            <w:vMerge w:val="restart"/>
            <w:shd w:val="clear" w:color="auto" w:fill="auto"/>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 xml:space="preserve">Диспансерлік </w:t>
            </w:r>
            <w:r w:rsidRPr="00997409">
              <w:rPr>
                <w:color w:val="000000" w:themeColor="text1"/>
                <w:sz w:val="20"/>
                <w:szCs w:val="20"/>
                <w:lang w:val="kk-KZ"/>
              </w:rPr>
              <w:lastRenderedPageBreak/>
              <w:t xml:space="preserve">есепте тұрған барлық санаттар </w:t>
            </w:r>
          </w:p>
        </w:tc>
        <w:tc>
          <w:tcPr>
            <w:tcW w:w="3445" w:type="dxa"/>
            <w:gridSpan w:val="4"/>
            <w:shd w:val="clear" w:color="auto" w:fill="auto"/>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Бозентан, таблетка</w:t>
            </w:r>
          </w:p>
        </w:tc>
        <w:tc>
          <w:tcPr>
            <w:tcW w:w="1292" w:type="dxa"/>
            <w:gridSpan w:val="2"/>
            <w:shd w:val="clear" w:color="auto" w:fill="auto"/>
          </w:tcPr>
          <w:p w:rsidR="007B75FD" w:rsidRPr="00997409" w:rsidRDefault="007B75FD" w:rsidP="00D930E1">
            <w:pPr>
              <w:rPr>
                <w:bCs/>
                <w:color w:val="000000" w:themeColor="text1"/>
                <w:sz w:val="20"/>
                <w:szCs w:val="20"/>
              </w:rPr>
            </w:pPr>
            <w:r w:rsidRPr="00997409">
              <w:rPr>
                <w:bCs/>
                <w:color w:val="000000" w:themeColor="text1"/>
                <w:sz w:val="20"/>
                <w:szCs w:val="20"/>
                <w:lang w:val="kk-KZ"/>
              </w:rPr>
              <w:t>C02KX01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shd w:val="clear" w:color="auto" w:fill="auto"/>
          </w:tcPr>
          <w:p w:rsidR="007B75FD" w:rsidRPr="00997409" w:rsidRDefault="007B75FD" w:rsidP="00D930E1">
            <w:pPr>
              <w:rPr>
                <w:bCs/>
                <w:color w:val="000000" w:themeColor="text1"/>
                <w:sz w:val="20"/>
                <w:szCs w:val="20"/>
              </w:rPr>
            </w:pPr>
          </w:p>
        </w:tc>
        <w:tc>
          <w:tcPr>
            <w:tcW w:w="949" w:type="dxa"/>
            <w:gridSpan w:val="2"/>
            <w:vMerge/>
            <w:shd w:val="clear" w:color="auto" w:fill="auto"/>
          </w:tcPr>
          <w:p w:rsidR="007B75FD" w:rsidRPr="00997409" w:rsidRDefault="007B75FD" w:rsidP="00D930E1">
            <w:pPr>
              <w:rPr>
                <w:bCs/>
                <w:color w:val="000000" w:themeColor="text1"/>
                <w:sz w:val="20"/>
                <w:szCs w:val="20"/>
              </w:rPr>
            </w:pPr>
          </w:p>
        </w:tc>
        <w:tc>
          <w:tcPr>
            <w:tcW w:w="1165" w:type="dxa"/>
            <w:gridSpan w:val="5"/>
            <w:vMerge/>
            <w:shd w:val="clear" w:color="auto" w:fill="auto"/>
          </w:tcPr>
          <w:p w:rsidR="007B75FD" w:rsidRPr="00997409" w:rsidRDefault="007B75FD" w:rsidP="00D930E1">
            <w:pPr>
              <w:rPr>
                <w:bCs/>
                <w:color w:val="000000" w:themeColor="text1"/>
                <w:sz w:val="20"/>
                <w:szCs w:val="20"/>
              </w:rPr>
            </w:pPr>
          </w:p>
        </w:tc>
        <w:tc>
          <w:tcPr>
            <w:tcW w:w="1880" w:type="dxa"/>
            <w:gridSpan w:val="5"/>
            <w:vMerge/>
            <w:shd w:val="clear" w:color="auto" w:fill="auto"/>
          </w:tcPr>
          <w:p w:rsidR="007B75FD" w:rsidRPr="00997409" w:rsidRDefault="007B75FD" w:rsidP="00D930E1">
            <w:pPr>
              <w:rPr>
                <w:color w:val="000000" w:themeColor="text1"/>
                <w:sz w:val="20"/>
                <w:szCs w:val="20"/>
              </w:rPr>
            </w:pPr>
          </w:p>
        </w:tc>
        <w:tc>
          <w:tcPr>
            <w:tcW w:w="3445" w:type="dxa"/>
            <w:gridSpan w:val="4"/>
            <w:shd w:val="clear" w:color="auto" w:fill="auto"/>
          </w:tcPr>
          <w:p w:rsidR="007B75FD" w:rsidRPr="00997409" w:rsidRDefault="007B75FD" w:rsidP="00D930E1">
            <w:pPr>
              <w:rPr>
                <w:color w:val="000000" w:themeColor="text1"/>
                <w:sz w:val="20"/>
                <w:szCs w:val="20"/>
              </w:rPr>
            </w:pPr>
            <w:r w:rsidRPr="00997409">
              <w:rPr>
                <w:color w:val="000000" w:themeColor="text1"/>
                <w:sz w:val="20"/>
                <w:szCs w:val="20"/>
                <w:lang w:val="kk-KZ"/>
              </w:rPr>
              <w:t>Силденафил, таблетка</w:t>
            </w:r>
          </w:p>
        </w:tc>
        <w:tc>
          <w:tcPr>
            <w:tcW w:w="1292" w:type="dxa"/>
            <w:gridSpan w:val="2"/>
            <w:shd w:val="clear" w:color="auto" w:fill="auto"/>
          </w:tcPr>
          <w:p w:rsidR="007B75FD" w:rsidRPr="00997409" w:rsidRDefault="007B75FD" w:rsidP="00D930E1">
            <w:pPr>
              <w:rPr>
                <w:bCs/>
                <w:color w:val="000000" w:themeColor="text1"/>
                <w:sz w:val="20"/>
                <w:szCs w:val="20"/>
              </w:rPr>
            </w:pPr>
            <w:r w:rsidRPr="00997409">
              <w:rPr>
                <w:bCs/>
                <w:color w:val="000000" w:themeColor="text1"/>
                <w:sz w:val="20"/>
                <w:szCs w:val="20"/>
                <w:lang w:val="kk-KZ"/>
              </w:rPr>
              <w:t>G04BE03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shd w:val="clear" w:color="auto" w:fill="auto"/>
          </w:tcPr>
          <w:p w:rsidR="007B75FD" w:rsidRPr="00997409" w:rsidRDefault="007B75FD" w:rsidP="00D930E1">
            <w:pPr>
              <w:rPr>
                <w:bCs/>
                <w:color w:val="000000" w:themeColor="text1"/>
                <w:sz w:val="20"/>
                <w:szCs w:val="20"/>
              </w:rPr>
            </w:pPr>
          </w:p>
        </w:tc>
        <w:tc>
          <w:tcPr>
            <w:tcW w:w="949" w:type="dxa"/>
            <w:gridSpan w:val="2"/>
            <w:vMerge/>
            <w:shd w:val="clear" w:color="auto" w:fill="auto"/>
          </w:tcPr>
          <w:p w:rsidR="007B75FD" w:rsidRPr="00997409" w:rsidRDefault="007B75FD" w:rsidP="00D930E1">
            <w:pPr>
              <w:rPr>
                <w:bCs/>
                <w:color w:val="000000" w:themeColor="text1"/>
                <w:sz w:val="20"/>
                <w:szCs w:val="20"/>
              </w:rPr>
            </w:pPr>
          </w:p>
        </w:tc>
        <w:tc>
          <w:tcPr>
            <w:tcW w:w="1165" w:type="dxa"/>
            <w:gridSpan w:val="5"/>
            <w:vMerge/>
            <w:shd w:val="clear" w:color="auto" w:fill="auto"/>
          </w:tcPr>
          <w:p w:rsidR="007B75FD" w:rsidRPr="00997409" w:rsidRDefault="007B75FD" w:rsidP="00D930E1">
            <w:pPr>
              <w:rPr>
                <w:bCs/>
                <w:color w:val="000000" w:themeColor="text1"/>
                <w:sz w:val="20"/>
                <w:szCs w:val="20"/>
              </w:rPr>
            </w:pPr>
          </w:p>
        </w:tc>
        <w:tc>
          <w:tcPr>
            <w:tcW w:w="1880" w:type="dxa"/>
            <w:gridSpan w:val="5"/>
            <w:vMerge/>
            <w:shd w:val="clear" w:color="auto" w:fill="auto"/>
          </w:tcPr>
          <w:p w:rsidR="007B75FD" w:rsidRPr="00997409" w:rsidRDefault="007B75FD" w:rsidP="00D930E1">
            <w:pPr>
              <w:rPr>
                <w:color w:val="000000" w:themeColor="text1"/>
                <w:sz w:val="20"/>
                <w:szCs w:val="20"/>
              </w:rPr>
            </w:pPr>
          </w:p>
        </w:tc>
        <w:tc>
          <w:tcPr>
            <w:tcW w:w="3445" w:type="dxa"/>
            <w:gridSpan w:val="4"/>
            <w:shd w:val="clear" w:color="auto" w:fill="auto"/>
          </w:tcPr>
          <w:p w:rsidR="007B75FD" w:rsidRPr="00997409" w:rsidRDefault="007B75FD" w:rsidP="00D930E1">
            <w:pPr>
              <w:rPr>
                <w:color w:val="000000" w:themeColor="text1"/>
                <w:sz w:val="20"/>
                <w:szCs w:val="20"/>
              </w:rPr>
            </w:pPr>
            <w:r w:rsidRPr="00997409">
              <w:rPr>
                <w:color w:val="000000" w:themeColor="text1"/>
                <w:sz w:val="20"/>
                <w:szCs w:val="20"/>
                <w:lang w:val="kk-KZ"/>
              </w:rPr>
              <w:t>Илопрост, инъекцияға арналған ерітінді</w:t>
            </w:r>
          </w:p>
        </w:tc>
        <w:tc>
          <w:tcPr>
            <w:tcW w:w="1292" w:type="dxa"/>
            <w:gridSpan w:val="2"/>
            <w:shd w:val="clear" w:color="auto" w:fill="auto"/>
          </w:tcPr>
          <w:p w:rsidR="007B75FD" w:rsidRPr="00997409" w:rsidRDefault="007B75FD" w:rsidP="00D930E1">
            <w:pPr>
              <w:rPr>
                <w:bCs/>
                <w:color w:val="000000" w:themeColor="text1"/>
                <w:sz w:val="20"/>
                <w:szCs w:val="20"/>
              </w:rPr>
            </w:pPr>
            <w:r w:rsidRPr="00997409">
              <w:rPr>
                <w:bCs/>
                <w:color w:val="000000" w:themeColor="text1"/>
                <w:sz w:val="20"/>
                <w:szCs w:val="20"/>
                <w:lang w:val="kk-KZ"/>
              </w:rPr>
              <w:t>B01AC11</w:t>
            </w:r>
          </w:p>
        </w:tc>
      </w:tr>
      <w:tr w:rsidR="007B75FD" w:rsidRPr="00997409" w:rsidTr="00D930E1">
        <w:trPr>
          <w:gridAfter w:val="5"/>
          <w:wAfter w:w="7532" w:type="dxa"/>
          <w:trHeight w:val="20"/>
        </w:trPr>
        <w:tc>
          <w:tcPr>
            <w:tcW w:w="8734" w:type="dxa"/>
            <w:gridSpan w:val="19"/>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 xml:space="preserve">Қан және қан түзетін органдардың аурулары және иммундық механизмді қатыстыратын жекелеген бұзылыстар </w:t>
            </w:r>
          </w:p>
        </w:tc>
        <w:tc>
          <w:tcPr>
            <w:tcW w:w="1292" w:type="dxa"/>
            <w:gridSpan w:val="2"/>
            <w:vAlign w:val="center"/>
          </w:tcPr>
          <w:p w:rsidR="007B75FD" w:rsidRPr="00997409" w:rsidRDefault="007B75FD" w:rsidP="00D930E1">
            <w:pPr>
              <w:spacing w:after="20"/>
              <w:jc w:val="both"/>
              <w:rPr>
                <w:color w:val="000000" w:themeColor="text1"/>
                <w:sz w:val="20"/>
                <w:szCs w:val="20"/>
              </w:rPr>
            </w:pPr>
          </w:p>
        </w:tc>
      </w:tr>
      <w:tr w:rsidR="007B75FD" w:rsidRPr="00997409" w:rsidTr="00D930E1">
        <w:trPr>
          <w:gridAfter w:val="5"/>
          <w:wAfter w:w="7532" w:type="dxa"/>
          <w:trHeight w:val="20"/>
        </w:trPr>
        <w:tc>
          <w:tcPr>
            <w:tcW w:w="563" w:type="dxa"/>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38.</w:t>
            </w:r>
          </w:p>
        </w:tc>
        <w:tc>
          <w:tcPr>
            <w:tcW w:w="732" w:type="dxa"/>
            <w:gridSpan w:val="2"/>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D50</w:t>
            </w:r>
          </w:p>
        </w:tc>
        <w:tc>
          <w:tcPr>
            <w:tcW w:w="949" w:type="dxa"/>
            <w:gridSpan w:val="2"/>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Темір тапшылығы анемиясы</w:t>
            </w:r>
          </w:p>
        </w:tc>
        <w:tc>
          <w:tcPr>
            <w:tcW w:w="1180"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Диспансерлік есепте тұрған, фертильді кезеңдегі әйелдер</w:t>
            </w:r>
          </w:p>
        </w:tc>
        <w:tc>
          <w:tcPr>
            <w:tcW w:w="1865"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II, III дәрежелі темір тапшылығы анемиясының анықталған диагнозы </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Темір сульфаты, аскорбин қышқылы бар бір компонентті/біріктірілген, таблетка, капсула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B03AA07/</w:t>
            </w:r>
          </w:p>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B03AЕ10</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39.</w:t>
            </w:r>
          </w:p>
          <w:p w:rsidR="007B75FD" w:rsidRPr="00997409" w:rsidRDefault="007B75FD" w:rsidP="00D930E1">
            <w:pPr>
              <w:rPr>
                <w:color w:val="000000" w:themeColor="text1"/>
                <w:sz w:val="20"/>
                <w:szCs w:val="20"/>
              </w:rPr>
            </w:pPr>
          </w:p>
          <w:p w:rsidR="007B75FD" w:rsidRPr="00997409" w:rsidRDefault="007B75FD" w:rsidP="00D930E1">
            <w:pPr>
              <w:rPr>
                <w:color w:val="000000" w:themeColor="text1"/>
                <w:sz w:val="20"/>
                <w:szCs w:val="20"/>
              </w:rPr>
            </w:pPr>
          </w:p>
        </w:tc>
        <w:tc>
          <w:tcPr>
            <w:tcW w:w="732" w:type="dxa"/>
            <w:gridSpan w:val="2"/>
            <w:vMerge w:val="restart"/>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D55-64.9, D69</w:t>
            </w:r>
          </w:p>
        </w:tc>
        <w:tc>
          <w:tcPr>
            <w:tcW w:w="949" w:type="dxa"/>
            <w:gridSpan w:val="2"/>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Апластикалық анемияны қоса алғанда, гематологиялық аурулар</w:t>
            </w:r>
          </w:p>
        </w:tc>
        <w:tc>
          <w:tcPr>
            <w:tcW w:w="1180" w:type="dxa"/>
            <w:gridSpan w:val="6"/>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865" w:type="dxa"/>
            <w:gridSpan w:val="4"/>
            <w:vMerge w:val="restart"/>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Анықталған диагноз кезіндегі барлық ауырлық дәрежесі мен кезеңдері</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Преднизолон, таблетка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shd w:val="clear" w:color="auto" w:fill="FFFF00"/>
            <w:vAlign w:val="center"/>
          </w:tcPr>
          <w:p w:rsidR="007B75FD" w:rsidRPr="00997409" w:rsidRDefault="007B75FD" w:rsidP="00D930E1">
            <w:pPr>
              <w:rPr>
                <w:color w:val="000000" w:themeColor="text1"/>
                <w:sz w:val="20"/>
                <w:szCs w:val="20"/>
              </w:rPr>
            </w:pPr>
          </w:p>
        </w:tc>
        <w:tc>
          <w:tcPr>
            <w:tcW w:w="732" w:type="dxa"/>
            <w:gridSpan w:val="2"/>
            <w:vMerge/>
            <w:shd w:val="clear" w:color="auto" w:fill="FFFF00"/>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shd w:val="clear" w:color="auto" w:fill="FFFF00"/>
            <w:vAlign w:val="center"/>
          </w:tcPr>
          <w:p w:rsidR="007B75FD" w:rsidRPr="00997409" w:rsidRDefault="007B75FD" w:rsidP="00D930E1">
            <w:pPr>
              <w:spacing w:after="20"/>
              <w:jc w:val="both"/>
              <w:rPr>
                <w:color w:val="000000" w:themeColor="text1"/>
                <w:sz w:val="20"/>
                <w:szCs w:val="20"/>
                <w:lang w:val="kk-KZ"/>
              </w:rPr>
            </w:pPr>
          </w:p>
        </w:tc>
        <w:tc>
          <w:tcPr>
            <w:tcW w:w="1180" w:type="dxa"/>
            <w:gridSpan w:val="6"/>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865" w:type="dxa"/>
            <w:gridSpan w:val="4"/>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Циклоспорин, капсула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L04AD01</w:t>
            </w:r>
          </w:p>
        </w:tc>
      </w:tr>
      <w:tr w:rsidR="007B75FD" w:rsidRPr="00997409" w:rsidTr="00D930E1">
        <w:trPr>
          <w:gridAfter w:val="5"/>
          <w:wAfter w:w="7532" w:type="dxa"/>
          <w:trHeight w:val="20"/>
        </w:trPr>
        <w:tc>
          <w:tcPr>
            <w:tcW w:w="563" w:type="dxa"/>
            <w:vMerge/>
            <w:shd w:val="clear" w:color="auto" w:fill="FFFF00"/>
            <w:vAlign w:val="center"/>
          </w:tcPr>
          <w:p w:rsidR="007B75FD" w:rsidRPr="00997409" w:rsidRDefault="007B75FD" w:rsidP="00D930E1">
            <w:pPr>
              <w:rPr>
                <w:color w:val="000000" w:themeColor="text1"/>
                <w:sz w:val="20"/>
                <w:szCs w:val="20"/>
              </w:rPr>
            </w:pPr>
          </w:p>
        </w:tc>
        <w:tc>
          <w:tcPr>
            <w:tcW w:w="732" w:type="dxa"/>
            <w:gridSpan w:val="2"/>
            <w:vMerge/>
            <w:shd w:val="clear" w:color="auto" w:fill="FFFF00"/>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shd w:val="clear" w:color="auto" w:fill="FFFF00"/>
            <w:vAlign w:val="center"/>
          </w:tcPr>
          <w:p w:rsidR="007B75FD" w:rsidRPr="00997409" w:rsidRDefault="007B75FD" w:rsidP="00D930E1">
            <w:pPr>
              <w:spacing w:after="20"/>
              <w:jc w:val="both"/>
              <w:rPr>
                <w:color w:val="000000" w:themeColor="text1"/>
                <w:sz w:val="20"/>
                <w:szCs w:val="20"/>
                <w:lang w:val="kk-KZ"/>
              </w:rPr>
            </w:pPr>
          </w:p>
        </w:tc>
        <w:tc>
          <w:tcPr>
            <w:tcW w:w="1180" w:type="dxa"/>
            <w:gridSpan w:val="6"/>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865" w:type="dxa"/>
            <w:gridSpan w:val="4"/>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Деферазирокс,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V03AC03</w:t>
            </w:r>
          </w:p>
        </w:tc>
      </w:tr>
      <w:tr w:rsidR="007B75FD" w:rsidRPr="00997409" w:rsidTr="00D930E1">
        <w:trPr>
          <w:gridAfter w:val="5"/>
          <w:wAfter w:w="7532" w:type="dxa"/>
          <w:trHeight w:val="20"/>
        </w:trPr>
        <w:tc>
          <w:tcPr>
            <w:tcW w:w="563" w:type="dxa"/>
            <w:vMerge/>
            <w:shd w:val="clear" w:color="auto" w:fill="FFFF00"/>
            <w:vAlign w:val="center"/>
          </w:tcPr>
          <w:p w:rsidR="007B75FD" w:rsidRPr="00997409" w:rsidRDefault="007B75FD" w:rsidP="00D930E1">
            <w:pPr>
              <w:rPr>
                <w:color w:val="000000" w:themeColor="text1"/>
                <w:sz w:val="20"/>
                <w:szCs w:val="20"/>
              </w:rPr>
            </w:pPr>
          </w:p>
        </w:tc>
        <w:tc>
          <w:tcPr>
            <w:tcW w:w="732" w:type="dxa"/>
            <w:gridSpan w:val="2"/>
            <w:vMerge/>
            <w:shd w:val="clear" w:color="auto" w:fill="FFFF00"/>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shd w:val="clear" w:color="auto" w:fill="FFFF00"/>
            <w:vAlign w:val="center"/>
          </w:tcPr>
          <w:p w:rsidR="007B75FD" w:rsidRPr="00997409" w:rsidRDefault="007B75FD" w:rsidP="00D930E1">
            <w:pPr>
              <w:spacing w:after="20"/>
              <w:jc w:val="both"/>
              <w:rPr>
                <w:color w:val="000000" w:themeColor="text1"/>
                <w:sz w:val="20"/>
                <w:szCs w:val="20"/>
                <w:lang w:val="kk-KZ"/>
              </w:rPr>
            </w:pPr>
          </w:p>
        </w:tc>
        <w:tc>
          <w:tcPr>
            <w:tcW w:w="1180" w:type="dxa"/>
            <w:gridSpan w:val="6"/>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865" w:type="dxa"/>
            <w:gridSpan w:val="4"/>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Эпоэтин зета, инъекцияға арналған ерітінді</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shd w:val="clear" w:color="auto" w:fill="FFFF00"/>
            <w:vAlign w:val="center"/>
          </w:tcPr>
          <w:p w:rsidR="007B75FD" w:rsidRPr="00997409" w:rsidRDefault="007B75FD" w:rsidP="00D930E1">
            <w:pPr>
              <w:rPr>
                <w:color w:val="000000" w:themeColor="text1"/>
                <w:sz w:val="20"/>
                <w:szCs w:val="20"/>
              </w:rPr>
            </w:pPr>
          </w:p>
        </w:tc>
        <w:tc>
          <w:tcPr>
            <w:tcW w:w="732" w:type="dxa"/>
            <w:gridSpan w:val="2"/>
            <w:vMerge/>
            <w:shd w:val="clear" w:color="auto" w:fill="FFFF00"/>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shd w:val="clear" w:color="auto" w:fill="FFFF00"/>
            <w:vAlign w:val="center"/>
          </w:tcPr>
          <w:p w:rsidR="007B75FD" w:rsidRPr="00997409" w:rsidRDefault="007B75FD" w:rsidP="00D930E1">
            <w:pPr>
              <w:spacing w:after="20"/>
              <w:jc w:val="both"/>
              <w:rPr>
                <w:color w:val="000000" w:themeColor="text1"/>
                <w:sz w:val="20"/>
                <w:szCs w:val="20"/>
                <w:lang w:val="kk-KZ"/>
              </w:rPr>
            </w:pPr>
          </w:p>
        </w:tc>
        <w:tc>
          <w:tcPr>
            <w:tcW w:w="1180" w:type="dxa"/>
            <w:gridSpan w:val="6"/>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865" w:type="dxa"/>
            <w:gridSpan w:val="4"/>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Эпоэтин бета, инъекцияға арналған ерітінді</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shd w:val="clear" w:color="auto" w:fill="FFFF00"/>
            <w:vAlign w:val="center"/>
          </w:tcPr>
          <w:p w:rsidR="007B75FD" w:rsidRPr="00997409" w:rsidRDefault="007B75FD" w:rsidP="00D930E1">
            <w:pPr>
              <w:rPr>
                <w:color w:val="000000" w:themeColor="text1"/>
                <w:sz w:val="20"/>
                <w:szCs w:val="20"/>
              </w:rPr>
            </w:pPr>
          </w:p>
        </w:tc>
        <w:tc>
          <w:tcPr>
            <w:tcW w:w="732" w:type="dxa"/>
            <w:gridSpan w:val="2"/>
            <w:vMerge/>
            <w:shd w:val="clear" w:color="auto" w:fill="FFFF00"/>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shd w:val="clear" w:color="auto" w:fill="FFFF00"/>
            <w:vAlign w:val="center"/>
          </w:tcPr>
          <w:p w:rsidR="007B75FD" w:rsidRPr="00997409" w:rsidRDefault="007B75FD" w:rsidP="00D930E1">
            <w:pPr>
              <w:spacing w:after="20"/>
              <w:jc w:val="both"/>
              <w:rPr>
                <w:color w:val="000000" w:themeColor="text1"/>
                <w:sz w:val="20"/>
                <w:szCs w:val="20"/>
                <w:lang w:val="kk-KZ"/>
              </w:rPr>
            </w:pPr>
          </w:p>
        </w:tc>
        <w:tc>
          <w:tcPr>
            <w:tcW w:w="1180" w:type="dxa"/>
            <w:gridSpan w:val="6"/>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865" w:type="dxa"/>
            <w:gridSpan w:val="4"/>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Эпоэтин альфа, инъекцияға арналған ерітінді</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B03XA01</w:t>
            </w:r>
          </w:p>
        </w:tc>
      </w:tr>
      <w:tr w:rsidR="007B75FD" w:rsidRPr="00997409" w:rsidTr="00D930E1">
        <w:trPr>
          <w:gridAfter w:val="5"/>
          <w:wAfter w:w="7532" w:type="dxa"/>
          <w:trHeight w:val="20"/>
        </w:trPr>
        <w:tc>
          <w:tcPr>
            <w:tcW w:w="563" w:type="dxa"/>
            <w:vMerge/>
            <w:shd w:val="clear" w:color="auto" w:fill="FFFF00"/>
            <w:vAlign w:val="center"/>
          </w:tcPr>
          <w:p w:rsidR="007B75FD" w:rsidRPr="00997409" w:rsidRDefault="007B75FD" w:rsidP="00D930E1">
            <w:pPr>
              <w:rPr>
                <w:color w:val="000000" w:themeColor="text1"/>
                <w:sz w:val="20"/>
                <w:szCs w:val="20"/>
              </w:rPr>
            </w:pPr>
          </w:p>
        </w:tc>
        <w:tc>
          <w:tcPr>
            <w:tcW w:w="732" w:type="dxa"/>
            <w:gridSpan w:val="2"/>
            <w:vMerge/>
            <w:shd w:val="clear" w:color="auto" w:fill="FFFF00"/>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shd w:val="clear" w:color="auto" w:fill="FFFF00"/>
            <w:vAlign w:val="center"/>
          </w:tcPr>
          <w:p w:rsidR="007B75FD" w:rsidRPr="00997409" w:rsidRDefault="007B75FD" w:rsidP="00D930E1">
            <w:pPr>
              <w:spacing w:after="20"/>
              <w:jc w:val="both"/>
              <w:rPr>
                <w:color w:val="000000" w:themeColor="text1"/>
                <w:sz w:val="20"/>
                <w:szCs w:val="20"/>
              </w:rPr>
            </w:pPr>
          </w:p>
        </w:tc>
        <w:tc>
          <w:tcPr>
            <w:tcW w:w="1180" w:type="dxa"/>
            <w:gridSpan w:val="6"/>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865" w:type="dxa"/>
            <w:gridSpan w:val="4"/>
            <w:vMerge/>
            <w:shd w:val="clear" w:color="auto" w:fill="FFFF00"/>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Элтромбопаг, таблетка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B02BX05</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 xml:space="preserve">Эндокриндік жүйенің аурулары, тамақтану бұзылыстары және зат алмасудың бұзылыстары </w:t>
            </w:r>
          </w:p>
        </w:tc>
      </w:tr>
      <w:tr w:rsidR="007B75FD" w:rsidRPr="00997409" w:rsidTr="00D930E1">
        <w:trPr>
          <w:gridAfter w:val="5"/>
          <w:wAfter w:w="7532" w:type="dxa"/>
          <w:trHeight w:val="20"/>
        </w:trPr>
        <w:tc>
          <w:tcPr>
            <w:tcW w:w="563" w:type="dxa"/>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40.</w:t>
            </w:r>
          </w:p>
        </w:tc>
        <w:tc>
          <w:tcPr>
            <w:tcW w:w="732"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Е23.0</w:t>
            </w:r>
          </w:p>
        </w:tc>
        <w:tc>
          <w:tcPr>
            <w:tcW w:w="949"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Гипофиздік нанизм, Шерешевский- Тернер синдромы</w:t>
            </w:r>
          </w:p>
        </w:tc>
        <w:tc>
          <w:tcPr>
            <w:tcW w:w="1076"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Осы зерттеулермен анықталған диагноз</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Соматропин, инъекциялық ерітінді дайындауға арналған лиофилизацияланған ұнтақ, инъекцияға арналған ерітінді</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H01AC01</w:t>
            </w:r>
          </w:p>
        </w:tc>
      </w:tr>
      <w:tr w:rsidR="007B75FD" w:rsidRPr="00997409" w:rsidTr="00D930E1">
        <w:trPr>
          <w:gridAfter w:val="5"/>
          <w:wAfter w:w="7532" w:type="dxa"/>
          <w:trHeight w:val="20"/>
        </w:trPr>
        <w:tc>
          <w:tcPr>
            <w:tcW w:w="563" w:type="dxa"/>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41.</w:t>
            </w:r>
          </w:p>
        </w:tc>
        <w:tc>
          <w:tcPr>
            <w:tcW w:w="732"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Е22.8, E30.1</w:t>
            </w:r>
          </w:p>
        </w:tc>
        <w:tc>
          <w:tcPr>
            <w:tcW w:w="949"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Орталық генездің ерте (алдын ала, жіті) жыныстық дамуы</w:t>
            </w:r>
          </w:p>
        </w:tc>
        <w:tc>
          <w:tcPr>
            <w:tcW w:w="1076"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Тексерулер деректерімен верификацияланған диагноз </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Трипторелин, инъекция үшін суспензия дайындауға арналған лиофилизат </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L02AE04</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42.</w:t>
            </w:r>
          </w:p>
        </w:tc>
        <w:tc>
          <w:tcPr>
            <w:tcW w:w="732" w:type="dxa"/>
            <w:gridSpan w:val="2"/>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E22</w:t>
            </w:r>
          </w:p>
        </w:tc>
        <w:tc>
          <w:tcPr>
            <w:tcW w:w="949" w:type="dxa"/>
            <w:gridSpan w:val="2"/>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Гипофиздің гормональді белсенді ісіктері. Акромегалия</w:t>
            </w:r>
          </w:p>
        </w:tc>
        <w:tc>
          <w:tcPr>
            <w:tcW w:w="1076" w:type="dxa"/>
            <w:gridSpan w:val="4"/>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69" w:type="dxa"/>
            <w:gridSpan w:val="6"/>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Тексеру деректерімен верификацияланған диагноз </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Бромокриптин, таблетка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G02CB01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Каберголин, таблетка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G02CB03</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Октреотид, иньекция үшін суспензия дайындауға арналған микросфералар, иньекция үшін суспензия дайындауға арналған лиофилизат </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H01CB02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 xml:space="preserve">Ланреотид, теріастылық инъекцияға арналған ерітінді, </w:t>
            </w:r>
            <w:r w:rsidRPr="00997409">
              <w:rPr>
                <w:color w:val="000000" w:themeColor="text1"/>
                <w:spacing w:val="1"/>
                <w:sz w:val="20"/>
                <w:szCs w:val="20"/>
                <w:shd w:val="clear" w:color="auto" w:fill="FFFFFF"/>
                <w:lang w:val="kk-KZ"/>
              </w:rPr>
              <w:t>суспензия</w:t>
            </w:r>
            <w:r w:rsidRPr="00997409">
              <w:rPr>
                <w:color w:val="000000" w:themeColor="text1"/>
                <w:sz w:val="20"/>
                <w:szCs w:val="20"/>
                <w:lang w:val="kk-KZ"/>
              </w:rPr>
              <w:t xml:space="preserve"> дайындауға арналған </w:t>
            </w:r>
            <w:r w:rsidRPr="00997409">
              <w:rPr>
                <w:color w:val="000000" w:themeColor="text1"/>
                <w:spacing w:val="1"/>
                <w:sz w:val="20"/>
                <w:szCs w:val="20"/>
                <w:shd w:val="clear" w:color="auto" w:fill="FFFFFF"/>
                <w:lang w:val="kk-KZ"/>
              </w:rPr>
              <w:t xml:space="preserve">лиофилизат </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bCs/>
                <w:color w:val="000000" w:themeColor="text1"/>
                <w:spacing w:val="1"/>
                <w:sz w:val="20"/>
                <w:szCs w:val="20"/>
                <w:bdr w:val="none" w:sz="0" w:space="0" w:color="auto" w:frame="1"/>
                <w:shd w:val="clear" w:color="auto" w:fill="FFFFFF"/>
                <w:lang w:val="kk-KZ"/>
              </w:rPr>
              <w:t>H01CB03</w:t>
            </w:r>
          </w:p>
        </w:tc>
      </w:tr>
      <w:tr w:rsidR="007B75FD" w:rsidRPr="00997409" w:rsidTr="00D930E1">
        <w:trPr>
          <w:gridAfter w:val="5"/>
          <w:wAfter w:w="7532" w:type="dxa"/>
          <w:trHeight w:val="20"/>
        </w:trPr>
        <w:tc>
          <w:tcPr>
            <w:tcW w:w="563" w:type="dxa"/>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43.</w:t>
            </w:r>
          </w:p>
        </w:tc>
        <w:tc>
          <w:tcPr>
            <w:tcW w:w="732"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E83.0</w:t>
            </w:r>
          </w:p>
        </w:tc>
        <w:tc>
          <w:tcPr>
            <w:tcW w:w="949"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Гепато–церебральді дистрофия</w:t>
            </w:r>
          </w:p>
        </w:tc>
        <w:tc>
          <w:tcPr>
            <w:tcW w:w="1076"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Ауыр ағымы</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Пеницилламин, таблетка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М01СС01</w:t>
            </w:r>
          </w:p>
        </w:tc>
      </w:tr>
      <w:tr w:rsidR="007B75FD" w:rsidRPr="00997409" w:rsidTr="00D930E1">
        <w:trPr>
          <w:gridAfter w:val="5"/>
          <w:wAfter w:w="7532" w:type="dxa"/>
          <w:trHeight w:val="20"/>
        </w:trPr>
        <w:tc>
          <w:tcPr>
            <w:tcW w:w="563" w:type="dxa"/>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44.</w:t>
            </w:r>
          </w:p>
        </w:tc>
        <w:tc>
          <w:tcPr>
            <w:tcW w:w="732"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Е72.8</w:t>
            </w:r>
          </w:p>
        </w:tc>
        <w:tc>
          <w:tcPr>
            <w:tcW w:w="949"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Гоше ауруы</w:t>
            </w:r>
          </w:p>
        </w:tc>
        <w:tc>
          <w:tcPr>
            <w:tcW w:w="1076"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Ауырлық дәрежесіне байланыссыз, 1 және 3 типі,</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Имиглюцераза, инфузия үшін ерітінді дайындауға арналған лиофилизат</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A16AB02</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45.</w:t>
            </w:r>
          </w:p>
        </w:tc>
        <w:tc>
          <w:tcPr>
            <w:tcW w:w="732" w:type="dxa"/>
            <w:gridSpan w:val="2"/>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E76.0</w:t>
            </w:r>
            <w:r w:rsidRPr="00997409">
              <w:rPr>
                <w:color w:val="000000" w:themeColor="text1"/>
                <w:sz w:val="20"/>
                <w:szCs w:val="20"/>
                <w:lang w:val="kk-KZ"/>
              </w:rPr>
              <w:br/>
            </w:r>
            <w:r w:rsidRPr="00997409">
              <w:rPr>
                <w:color w:val="000000" w:themeColor="text1"/>
                <w:sz w:val="20"/>
                <w:szCs w:val="20"/>
                <w:lang w:val="kk-KZ"/>
              </w:rPr>
              <w:lastRenderedPageBreak/>
              <w:t>E76.1,</w:t>
            </w:r>
            <w:r w:rsidRPr="00997409">
              <w:rPr>
                <w:color w:val="000000" w:themeColor="text1"/>
                <w:sz w:val="20"/>
                <w:szCs w:val="20"/>
                <w:lang w:val="kk-KZ"/>
              </w:rPr>
              <w:br/>
              <w:t xml:space="preserve">E76.2, E76.3, </w:t>
            </w:r>
            <w:r w:rsidRPr="00997409">
              <w:rPr>
                <w:color w:val="000000" w:themeColor="text1"/>
                <w:sz w:val="20"/>
                <w:szCs w:val="20"/>
                <w:lang w:val="kk-KZ"/>
              </w:rPr>
              <w:br/>
              <w:t xml:space="preserve">E76.8 </w:t>
            </w:r>
          </w:p>
        </w:tc>
        <w:tc>
          <w:tcPr>
            <w:tcW w:w="949" w:type="dxa"/>
            <w:gridSpan w:val="2"/>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lastRenderedPageBreak/>
              <w:t>Мукополи</w:t>
            </w:r>
            <w:r w:rsidRPr="00997409">
              <w:rPr>
                <w:color w:val="000000" w:themeColor="text1"/>
                <w:sz w:val="20"/>
                <w:szCs w:val="20"/>
                <w:lang w:val="kk-KZ"/>
              </w:rPr>
              <w:lastRenderedPageBreak/>
              <w:t>сахаридоз</w:t>
            </w:r>
          </w:p>
        </w:tc>
        <w:tc>
          <w:tcPr>
            <w:tcW w:w="1076" w:type="dxa"/>
            <w:gridSpan w:val="4"/>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lastRenderedPageBreak/>
              <w:t>Диспансерл</w:t>
            </w:r>
            <w:r w:rsidRPr="00997409">
              <w:rPr>
                <w:color w:val="000000" w:themeColor="text1"/>
                <w:sz w:val="20"/>
                <w:szCs w:val="20"/>
                <w:lang w:val="kk-KZ"/>
              </w:rPr>
              <w:lastRenderedPageBreak/>
              <w:t xml:space="preserve">ік есепте тұрған барлық санаттар </w:t>
            </w: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lastRenderedPageBreak/>
              <w:t xml:space="preserve">Гурлер синдромы (1 </w:t>
            </w:r>
            <w:r w:rsidRPr="00997409">
              <w:rPr>
                <w:color w:val="000000" w:themeColor="text1"/>
                <w:sz w:val="20"/>
                <w:szCs w:val="20"/>
                <w:lang w:val="kk-KZ"/>
              </w:rPr>
              <w:lastRenderedPageBreak/>
              <w:t>типі)</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lastRenderedPageBreak/>
              <w:t xml:space="preserve">Ларонидаза, инфузия үшін ерітінді </w:t>
            </w:r>
            <w:r w:rsidRPr="00997409">
              <w:rPr>
                <w:color w:val="000000" w:themeColor="text1"/>
                <w:sz w:val="20"/>
                <w:szCs w:val="20"/>
                <w:lang w:val="kk-KZ"/>
              </w:rPr>
              <w:lastRenderedPageBreak/>
              <w:t xml:space="preserve">дайындауға арналған концентрат </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lastRenderedPageBreak/>
              <w:t>A16AB05</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Мукополисахаридоз 1-3 типі</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Идурсульфаза, инфузия үшін ерітінді дайындауға арналған концентрат </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A16AB09</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lang w:val="kk-KZ"/>
              </w:rPr>
            </w:pPr>
            <w:r w:rsidRPr="00997409">
              <w:rPr>
                <w:color w:val="000000" w:themeColor="text1"/>
                <w:sz w:val="20"/>
                <w:szCs w:val="20"/>
                <w:lang w:val="kk-KZ"/>
              </w:rPr>
              <w:t xml:space="preserve">Мукополисахаридоз </w:t>
            </w:r>
          </w:p>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6 типі</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Галсульфаза, инфузия үшін ерітінді дайындауға арналған концентрат </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A16AB08</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Мукополисахаридоз IVА типі</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Элосульфаза альфа, инфузия үшін ерітінді дайындауға арналған концентрат </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A16AB12</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46.</w:t>
            </w:r>
          </w:p>
        </w:tc>
        <w:tc>
          <w:tcPr>
            <w:tcW w:w="732" w:type="dxa"/>
            <w:gridSpan w:val="2"/>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Е84</w:t>
            </w:r>
          </w:p>
        </w:tc>
        <w:tc>
          <w:tcPr>
            <w:tcW w:w="949" w:type="dxa"/>
            <w:gridSpan w:val="2"/>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Кисталы фиброз (Муковисцидоз)</w:t>
            </w:r>
          </w:p>
        </w:tc>
        <w:tc>
          <w:tcPr>
            <w:tcW w:w="1076" w:type="dxa"/>
            <w:gridSpan w:val="4"/>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Барлық санаттар </w:t>
            </w:r>
          </w:p>
        </w:tc>
        <w:tc>
          <w:tcPr>
            <w:tcW w:w="1969" w:type="dxa"/>
            <w:gridSpan w:val="6"/>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Ауырлық дәрежесіне тәуелсіз барлық түрлері </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Дорназа альфа, ингаляцияға арналған ерітінді</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R05CB13</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Панкреатин, капсула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А09АА02</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Тобрамицин, капсуладағы ингаляцияларға арналған ұнтақ</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J01GB01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732"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076" w:type="dxa"/>
            <w:gridSpan w:val="4"/>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Натрий колистиметаты, инъекция немесе инфузия үшін ерітінді дайындауға арналған ұнтақ</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J01XB01</w:t>
            </w:r>
          </w:p>
        </w:tc>
      </w:tr>
      <w:tr w:rsidR="007B75FD" w:rsidRPr="00997409" w:rsidTr="00D930E1">
        <w:trPr>
          <w:gridAfter w:val="5"/>
          <w:wAfter w:w="7532" w:type="dxa"/>
          <w:trHeight w:val="20"/>
        </w:trPr>
        <w:tc>
          <w:tcPr>
            <w:tcW w:w="563" w:type="dxa"/>
            <w:vMerge w:val="restart"/>
            <w:shd w:val="clear" w:color="auto" w:fill="auto"/>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47.</w:t>
            </w:r>
          </w:p>
        </w:tc>
        <w:tc>
          <w:tcPr>
            <w:tcW w:w="732" w:type="dxa"/>
            <w:gridSpan w:val="2"/>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E75.2</w:t>
            </w:r>
          </w:p>
        </w:tc>
        <w:tc>
          <w:tcPr>
            <w:tcW w:w="949" w:type="dxa"/>
            <w:gridSpan w:val="2"/>
            <w:vMerge w:val="restart"/>
            <w:shd w:val="clear" w:color="auto" w:fill="auto"/>
            <w:tcMar>
              <w:top w:w="15" w:type="dxa"/>
              <w:left w:w="15" w:type="dxa"/>
              <w:bottom w:w="15" w:type="dxa"/>
              <w:right w:w="15" w:type="dxa"/>
            </w:tcMar>
            <w:vAlign w:val="center"/>
          </w:tcPr>
          <w:p w:rsidR="007B75FD" w:rsidRPr="00997409" w:rsidRDefault="007B75FD" w:rsidP="00D930E1">
            <w:pPr>
              <w:spacing w:after="20"/>
              <w:jc w:val="both"/>
              <w:rPr>
                <w:bCs/>
                <w:color w:val="000000" w:themeColor="text1"/>
                <w:sz w:val="20"/>
                <w:szCs w:val="20"/>
              </w:rPr>
            </w:pPr>
            <w:r w:rsidRPr="00997409">
              <w:rPr>
                <w:bCs/>
                <w:color w:val="000000" w:themeColor="text1"/>
                <w:sz w:val="20"/>
                <w:szCs w:val="20"/>
                <w:lang w:val="kk-KZ"/>
              </w:rPr>
              <w:t>Фабри ауруы</w:t>
            </w:r>
          </w:p>
        </w:tc>
        <w:tc>
          <w:tcPr>
            <w:tcW w:w="1076" w:type="dxa"/>
            <w:gridSpan w:val="4"/>
            <w:vMerge w:val="restart"/>
            <w:shd w:val="clear" w:color="auto" w:fill="auto"/>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69" w:type="dxa"/>
            <w:gridSpan w:val="6"/>
            <w:vMerge w:val="restart"/>
            <w:shd w:val="clear" w:color="auto" w:fill="auto"/>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Агалзидаз альфасы, инфузия үшін ерітінді дайындауға арналған концентрат </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A16AB03</w:t>
            </w:r>
          </w:p>
        </w:tc>
      </w:tr>
      <w:tr w:rsidR="007B75FD" w:rsidRPr="00997409" w:rsidTr="00D930E1">
        <w:trPr>
          <w:gridAfter w:val="5"/>
          <w:wAfter w:w="7532" w:type="dxa"/>
          <w:trHeight w:val="20"/>
        </w:trPr>
        <w:tc>
          <w:tcPr>
            <w:tcW w:w="563" w:type="dxa"/>
            <w:vMerge/>
            <w:shd w:val="clear" w:color="auto" w:fill="auto"/>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732" w:type="dxa"/>
            <w:gridSpan w:val="2"/>
            <w:vMerge/>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jc w:val="both"/>
              <w:rPr>
                <w:bCs/>
                <w:color w:val="000000" w:themeColor="text1"/>
                <w:sz w:val="20"/>
                <w:szCs w:val="20"/>
              </w:rPr>
            </w:pPr>
          </w:p>
        </w:tc>
        <w:tc>
          <w:tcPr>
            <w:tcW w:w="1076" w:type="dxa"/>
            <w:gridSpan w:val="4"/>
            <w:vMerge/>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1969" w:type="dxa"/>
            <w:gridSpan w:val="6"/>
            <w:vMerge/>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Агалзидаза бета,  инфузия үшін ерітінді дайындауға арналған концентрат </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A16AB04</w:t>
            </w:r>
          </w:p>
        </w:tc>
      </w:tr>
      <w:tr w:rsidR="007B75FD" w:rsidRPr="00997409" w:rsidTr="00D930E1">
        <w:trPr>
          <w:gridAfter w:val="5"/>
          <w:wAfter w:w="7532" w:type="dxa"/>
          <w:trHeight w:val="20"/>
        </w:trPr>
        <w:tc>
          <w:tcPr>
            <w:tcW w:w="10026" w:type="dxa"/>
            <w:gridSpan w:val="21"/>
            <w:shd w:val="clear" w:color="auto" w:fill="auto"/>
            <w:tcMar>
              <w:top w:w="15" w:type="dxa"/>
              <w:left w:w="15" w:type="dxa"/>
              <w:bottom w:w="15" w:type="dxa"/>
              <w:right w:w="15" w:type="dxa"/>
            </w:tcMar>
            <w:vAlign w:val="center"/>
          </w:tcPr>
          <w:p w:rsidR="007B75FD" w:rsidRPr="00997409" w:rsidRDefault="007B75FD" w:rsidP="00D930E1">
            <w:pPr>
              <w:spacing w:after="20"/>
              <w:jc w:val="center"/>
              <w:rPr>
                <w:color w:val="000000" w:themeColor="text1"/>
                <w:sz w:val="20"/>
                <w:szCs w:val="20"/>
              </w:rPr>
            </w:pPr>
            <w:r w:rsidRPr="00997409">
              <w:rPr>
                <w:color w:val="000000" w:themeColor="text1"/>
                <w:sz w:val="20"/>
                <w:szCs w:val="20"/>
                <w:lang w:val="kk-KZ"/>
              </w:rPr>
              <w:t>А қорыту ағзаларының аурулары</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48.</w:t>
            </w:r>
          </w:p>
        </w:tc>
        <w:tc>
          <w:tcPr>
            <w:tcW w:w="732" w:type="dxa"/>
            <w:gridSpan w:val="2"/>
            <w:vMerge w:val="restart"/>
            <w:tcBorders>
              <w:right w:val="single" w:sz="4" w:space="0" w:color="auto"/>
            </w:tcBorders>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К21.0</w:t>
            </w:r>
          </w:p>
        </w:tc>
        <w:tc>
          <w:tcPr>
            <w:tcW w:w="949" w:type="dxa"/>
            <w:gridSpan w:val="2"/>
            <w:vMerge w:val="restart"/>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jc w:val="center"/>
              <w:rPr>
                <w:color w:val="000000" w:themeColor="text1"/>
                <w:sz w:val="20"/>
                <w:szCs w:val="20"/>
              </w:rPr>
            </w:pPr>
            <w:r w:rsidRPr="00997409">
              <w:rPr>
                <w:color w:val="000000" w:themeColor="text1"/>
                <w:kern w:val="24"/>
                <w:sz w:val="20"/>
                <w:szCs w:val="20"/>
                <w:lang w:val="kk-KZ"/>
              </w:rPr>
              <w:t>Гастроэзофагальді рефлюкс ауруы</w:t>
            </w:r>
          </w:p>
        </w:tc>
        <w:tc>
          <w:tcPr>
            <w:tcW w:w="1076" w:type="dxa"/>
            <w:gridSpan w:val="4"/>
            <w:vMerge w:val="restart"/>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jc w:val="center"/>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69" w:type="dxa"/>
            <w:gridSpan w:val="6"/>
            <w:vMerge w:val="restart"/>
            <w:tcBorders>
              <w:left w:val="single" w:sz="4" w:space="0" w:color="auto"/>
            </w:tcBorders>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kern w:val="24"/>
                <w:sz w:val="20"/>
                <w:szCs w:val="20"/>
                <w:lang w:val="kk-KZ"/>
              </w:rPr>
              <w:t>Өршу кезеңінде</w:t>
            </w: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Омепразол, капсула</w:t>
            </w:r>
          </w:p>
        </w:tc>
        <w:tc>
          <w:tcPr>
            <w:tcW w:w="1300"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A02BC01</w:t>
            </w:r>
          </w:p>
        </w:tc>
      </w:tr>
      <w:tr w:rsidR="007B75FD" w:rsidRPr="00997409" w:rsidTr="00D930E1">
        <w:trPr>
          <w:gridAfter w:val="5"/>
          <w:wAfter w:w="7532" w:type="dxa"/>
          <w:trHeight w:val="20"/>
        </w:trPr>
        <w:tc>
          <w:tcPr>
            <w:tcW w:w="563" w:type="dxa"/>
            <w:vMerge/>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732" w:type="dxa"/>
            <w:gridSpan w:val="2"/>
            <w:vMerge/>
            <w:tcBorders>
              <w:right w:val="single" w:sz="4" w:space="0" w:color="auto"/>
            </w:tcBorders>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949" w:type="dxa"/>
            <w:gridSpan w:val="2"/>
            <w:vMerge/>
            <w:tcBorders>
              <w:left w:val="single" w:sz="4" w:space="0" w:color="auto"/>
              <w:right w:val="single" w:sz="4" w:space="0" w:color="auto"/>
            </w:tcBorders>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076" w:type="dxa"/>
            <w:gridSpan w:val="4"/>
            <w:vMerge/>
            <w:tcBorders>
              <w:left w:val="single" w:sz="4" w:space="0" w:color="auto"/>
              <w:right w:val="single" w:sz="4" w:space="0" w:color="auto"/>
            </w:tcBorders>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1969" w:type="dxa"/>
            <w:gridSpan w:val="6"/>
            <w:vMerge/>
            <w:tcBorders>
              <w:left w:val="single" w:sz="4" w:space="0" w:color="auto"/>
            </w:tcBorders>
            <w:tcMar>
              <w:top w:w="15" w:type="dxa"/>
              <w:left w:w="15" w:type="dxa"/>
              <w:bottom w:w="15" w:type="dxa"/>
              <w:right w:w="15" w:type="dxa"/>
            </w:tcMar>
            <w:vAlign w:val="center"/>
          </w:tcPr>
          <w:p w:rsidR="007B75FD" w:rsidRPr="00997409" w:rsidRDefault="007B75FD" w:rsidP="00D930E1">
            <w:pPr>
              <w:rPr>
                <w:color w:val="000000" w:themeColor="text1"/>
                <w:sz w:val="20"/>
                <w:szCs w:val="20"/>
              </w:rPr>
            </w:pPr>
          </w:p>
        </w:tc>
        <w:tc>
          <w:tcPr>
            <w:tcW w:w="3437" w:type="dxa"/>
            <w:gridSpan w:val="3"/>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Фамотидин, таблетка</w:t>
            </w:r>
          </w:p>
        </w:tc>
        <w:tc>
          <w:tcPr>
            <w:tcW w:w="1300" w:type="dxa"/>
            <w:gridSpan w:val="3"/>
            <w:tcMar>
              <w:top w:w="15" w:type="dxa"/>
              <w:left w:w="15" w:type="dxa"/>
              <w:bottom w:w="15" w:type="dxa"/>
              <w:right w:w="15" w:type="dxa"/>
            </w:tcMar>
            <w:vAlign w:val="center"/>
          </w:tcPr>
          <w:p w:rsidR="007B75FD" w:rsidRPr="00997409" w:rsidRDefault="007B75FD" w:rsidP="00D930E1">
            <w:pPr>
              <w:spacing w:after="20"/>
              <w:rPr>
                <w:color w:val="000000" w:themeColor="text1"/>
                <w:sz w:val="20"/>
                <w:szCs w:val="20"/>
              </w:rPr>
            </w:pPr>
            <w:r w:rsidRPr="00997409">
              <w:rPr>
                <w:color w:val="000000" w:themeColor="text1"/>
                <w:sz w:val="20"/>
                <w:szCs w:val="20"/>
                <w:lang w:val="kk-KZ"/>
              </w:rPr>
              <w:t>А02ВА03</w:t>
            </w:r>
          </w:p>
        </w:tc>
      </w:tr>
      <w:tr w:rsidR="007B75FD" w:rsidRPr="00997409" w:rsidTr="00D930E1">
        <w:trPr>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 xml:space="preserve"> Сүйек-бұлшықет жүйесінің және дәнекер тіндердің аурулары </w:t>
            </w:r>
          </w:p>
        </w:tc>
        <w:tc>
          <w:tcPr>
            <w:tcW w:w="1538" w:type="dxa"/>
            <w:gridSpan w:val="2"/>
            <w:tcBorders>
              <w:top w:val="nil"/>
            </w:tcBorders>
          </w:tcPr>
          <w:p w:rsidR="007B75FD" w:rsidRPr="00997409" w:rsidRDefault="007B75FD" w:rsidP="00D930E1">
            <w:pPr>
              <w:rPr>
                <w:color w:val="000000" w:themeColor="text1"/>
                <w:sz w:val="20"/>
                <w:szCs w:val="20"/>
              </w:rPr>
            </w:pPr>
          </w:p>
        </w:tc>
        <w:tc>
          <w:tcPr>
            <w:tcW w:w="1992" w:type="dxa"/>
          </w:tcPr>
          <w:p w:rsidR="007B75FD" w:rsidRPr="00997409" w:rsidRDefault="007B75FD" w:rsidP="00D930E1">
            <w:pPr>
              <w:rPr>
                <w:color w:val="000000" w:themeColor="text1"/>
                <w:sz w:val="20"/>
                <w:szCs w:val="20"/>
              </w:rPr>
            </w:pPr>
          </w:p>
        </w:tc>
        <w:tc>
          <w:tcPr>
            <w:tcW w:w="1992" w:type="dxa"/>
            <w:shd w:val="clear" w:color="auto" w:fill="auto"/>
            <w:vAlign w:val="center"/>
          </w:tcPr>
          <w:p w:rsidR="007B75FD" w:rsidRPr="00997409" w:rsidRDefault="007B75FD" w:rsidP="00D930E1">
            <w:pPr>
              <w:rPr>
                <w:color w:val="000000" w:themeColor="text1"/>
                <w:sz w:val="20"/>
                <w:szCs w:val="20"/>
              </w:rPr>
            </w:pPr>
          </w:p>
        </w:tc>
        <w:tc>
          <w:tcPr>
            <w:tcW w:w="2010" w:type="dxa"/>
            <w:shd w:val="clear" w:color="auto" w:fill="auto"/>
            <w:vAlign w:val="center"/>
          </w:tcPr>
          <w:p w:rsidR="007B75FD" w:rsidRPr="00997409" w:rsidRDefault="007B75FD" w:rsidP="00D930E1">
            <w:pPr>
              <w:rPr>
                <w:color w:val="000000" w:themeColor="text1"/>
                <w:sz w:val="20"/>
                <w:szCs w:val="20"/>
              </w:rPr>
            </w:pP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49.</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Реактивті артрит</w:t>
            </w:r>
          </w:p>
        </w:tc>
        <w:tc>
          <w:tcPr>
            <w:tcW w:w="1046"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99"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437" w:type="dxa"/>
            <w:gridSpan w:val="3"/>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Азитромицин, ішуге арналған суспензия дайындауға арналған ұнтақ, капсула, таблетка</w:t>
            </w:r>
          </w:p>
          <w:p w:rsidR="007B75FD" w:rsidRPr="00997409" w:rsidRDefault="007B75FD" w:rsidP="00D930E1">
            <w:pPr>
              <w:ind w:left="20"/>
              <w:rPr>
                <w:color w:val="000000" w:themeColor="text1"/>
                <w:sz w:val="20"/>
                <w:szCs w:val="20"/>
              </w:rPr>
            </w:pPr>
          </w:p>
        </w:tc>
        <w:tc>
          <w:tcPr>
            <w:tcW w:w="1300" w:type="dxa"/>
            <w:gridSpan w:val="3"/>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J01FA10</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Доксициклин, капсула</w:t>
            </w:r>
          </w:p>
          <w:p w:rsidR="007B75FD" w:rsidRPr="00997409" w:rsidRDefault="007B75FD" w:rsidP="00D930E1">
            <w:pPr>
              <w:ind w:left="20"/>
              <w:rPr>
                <w:color w:val="000000" w:themeColor="text1"/>
                <w:sz w:val="20"/>
                <w:szCs w:val="20"/>
              </w:rPr>
            </w:pP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J01AA02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Преднизолон, таблетка</w:t>
            </w:r>
          </w:p>
          <w:p w:rsidR="007B75FD" w:rsidRPr="00997409" w:rsidRDefault="007B75FD" w:rsidP="00D930E1">
            <w:pPr>
              <w:spacing w:after="20"/>
              <w:ind w:left="20"/>
              <w:rPr>
                <w:color w:val="000000" w:themeColor="text1"/>
                <w:sz w:val="20"/>
                <w:szCs w:val="20"/>
              </w:rPr>
            </w:pP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Диклофенак, таблетка</w:t>
            </w:r>
          </w:p>
          <w:p w:rsidR="007B75FD" w:rsidRPr="00997409" w:rsidRDefault="007B75FD" w:rsidP="00D930E1">
            <w:pPr>
              <w:spacing w:after="20"/>
              <w:ind w:left="20"/>
              <w:rPr>
                <w:color w:val="000000" w:themeColor="text1"/>
                <w:sz w:val="20"/>
                <w:szCs w:val="20"/>
              </w:rPr>
            </w:pP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M01AB05</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Сульфасалазин, таблетка</w:t>
            </w:r>
          </w:p>
          <w:p w:rsidR="007B75FD" w:rsidRPr="00997409" w:rsidRDefault="007B75FD" w:rsidP="00D930E1">
            <w:pPr>
              <w:spacing w:after="20"/>
              <w:ind w:left="20"/>
              <w:rPr>
                <w:color w:val="000000" w:themeColor="text1"/>
                <w:sz w:val="20"/>
                <w:szCs w:val="20"/>
              </w:rPr>
            </w:pP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A07EC01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Ципрофлоксацин,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lang w:val="kk-KZ"/>
              </w:rPr>
            </w:pPr>
            <w:r w:rsidRPr="00997409">
              <w:rPr>
                <w:color w:val="000000" w:themeColor="text1"/>
                <w:sz w:val="20"/>
                <w:szCs w:val="20"/>
                <w:lang w:val="kk-KZ"/>
              </w:rPr>
              <w:t>J01MA02</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50.</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М30, </w:t>
            </w:r>
          </w:p>
          <w:p w:rsidR="007B75FD" w:rsidRPr="00997409" w:rsidRDefault="007B75FD" w:rsidP="00D930E1">
            <w:pPr>
              <w:rPr>
                <w:color w:val="000000" w:themeColor="text1"/>
                <w:sz w:val="20"/>
                <w:szCs w:val="20"/>
              </w:rPr>
            </w:pPr>
            <w:r w:rsidRPr="00997409">
              <w:rPr>
                <w:color w:val="000000" w:themeColor="text1"/>
                <w:sz w:val="20"/>
                <w:szCs w:val="20"/>
                <w:lang w:val="kk-KZ"/>
              </w:rPr>
              <w:t>М31</w:t>
            </w: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rFonts w:eastAsiaTheme="minorHAnsi"/>
                <w:bCs/>
                <w:color w:val="000000" w:themeColor="text1"/>
                <w:sz w:val="18"/>
                <w:szCs w:val="18"/>
              </w:rPr>
              <w:t>Түйінді полиартерит пен сол тектес жағдайлар</w:t>
            </w:r>
            <w:r w:rsidRPr="00997409">
              <w:rPr>
                <w:color w:val="000000" w:themeColor="text1"/>
                <w:sz w:val="20"/>
                <w:szCs w:val="20"/>
                <w:lang w:val="kk-KZ"/>
              </w:rPr>
              <w:t>;</w:t>
            </w:r>
          </w:p>
          <w:p w:rsidR="007B75FD" w:rsidRPr="00997409" w:rsidRDefault="007B75FD" w:rsidP="00D930E1">
            <w:pPr>
              <w:rPr>
                <w:color w:val="000000" w:themeColor="text1"/>
                <w:sz w:val="20"/>
                <w:szCs w:val="20"/>
                <w:lang w:val="kk-KZ"/>
              </w:rPr>
            </w:pPr>
            <w:r w:rsidRPr="00997409">
              <w:rPr>
                <w:rFonts w:eastAsiaTheme="minorHAnsi"/>
                <w:bCs/>
                <w:color w:val="000000" w:themeColor="text1"/>
                <w:sz w:val="20"/>
                <w:szCs w:val="20"/>
              </w:rPr>
              <w:t>Басқа өлі еттендіруші васкулопатиялар</w:t>
            </w:r>
          </w:p>
          <w:p w:rsidR="007B75FD" w:rsidRPr="00997409" w:rsidRDefault="007B75FD" w:rsidP="00D930E1">
            <w:pPr>
              <w:rPr>
                <w:color w:val="000000" w:themeColor="text1"/>
                <w:sz w:val="20"/>
                <w:szCs w:val="20"/>
              </w:rPr>
            </w:pPr>
          </w:p>
        </w:tc>
        <w:tc>
          <w:tcPr>
            <w:tcW w:w="1046"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 xml:space="preserve">Диспансерлік есепте тұрған барлық санаттар </w:t>
            </w:r>
          </w:p>
        </w:tc>
        <w:tc>
          <w:tcPr>
            <w:tcW w:w="1999"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437" w:type="dxa"/>
            <w:gridSpan w:val="3"/>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Преднизолон, таблетка</w:t>
            </w:r>
          </w:p>
        </w:tc>
        <w:tc>
          <w:tcPr>
            <w:tcW w:w="1300" w:type="dxa"/>
            <w:gridSpan w:val="3"/>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Циклофосфамид, таблетка, вена ішіне және бұлшықетке енгізу үшін ерітінді дайындауға лиофилизат</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L01AA01</w:t>
            </w:r>
          </w:p>
          <w:p w:rsidR="007B75FD" w:rsidRPr="00997409" w:rsidRDefault="007B75FD" w:rsidP="00D930E1">
            <w:pPr>
              <w:spacing w:after="20"/>
              <w:ind w:left="20"/>
              <w:jc w:val="both"/>
              <w:rPr>
                <w:color w:val="000000" w:themeColor="text1"/>
                <w:sz w:val="20"/>
                <w:szCs w:val="20"/>
              </w:rPr>
            </w:pP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Метотрексат, таблетка, инъекцияға арналған ерітінді</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L01BA01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Фолий қышқылы,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B03BB01</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51.</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М33-М33.9</w:t>
            </w: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Дерматополимиозит</w:t>
            </w:r>
          </w:p>
        </w:tc>
        <w:tc>
          <w:tcPr>
            <w:tcW w:w="1046"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99"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Метилпреднизолон,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H02AB04</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Преднизолон,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Микофенол қышқылы, капсула,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L04AA06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Метотрексат, таблетка, инъекцияға арналған ерітінді</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L01BA01</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52.</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М34-М34.9</w:t>
            </w: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rFonts w:eastAsiaTheme="minorHAnsi"/>
                <w:bCs/>
                <w:color w:val="000000" w:themeColor="text1"/>
                <w:sz w:val="20"/>
                <w:szCs w:val="20"/>
              </w:rPr>
              <w:t>Жүйелі беріштену</w:t>
            </w:r>
            <w:r w:rsidRPr="00997409">
              <w:rPr>
                <w:color w:val="000000" w:themeColor="text1"/>
                <w:sz w:val="20"/>
                <w:szCs w:val="20"/>
                <w:lang w:val="kk-KZ"/>
              </w:rPr>
              <w:t xml:space="preserve"> (жүйелі склеродермия)</w:t>
            </w:r>
          </w:p>
        </w:tc>
        <w:tc>
          <w:tcPr>
            <w:tcW w:w="1046"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999"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Циклофосфамид, таблетка, вена ішіне  және бұлшықетке енгізу үшін ерітінді дайындауға лиофилизат</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L01AA01</w:t>
            </w:r>
          </w:p>
          <w:p w:rsidR="007B75FD" w:rsidRPr="00997409" w:rsidRDefault="007B75FD" w:rsidP="00D930E1">
            <w:pPr>
              <w:spacing w:after="20"/>
              <w:ind w:left="20"/>
              <w:jc w:val="both"/>
              <w:rPr>
                <w:color w:val="000000" w:themeColor="text1"/>
                <w:sz w:val="20"/>
                <w:szCs w:val="20"/>
              </w:rPr>
            </w:pP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Метотрексат, таблетка, инъекцияға арналған ерітінді</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L01BA01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Амлодипин,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C08CA01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Дигитальді жарасы бар ауыр Рейно феноменін емдеу үшін</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Бозентан,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C02KX01</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53.</w:t>
            </w:r>
          </w:p>
        </w:tc>
        <w:tc>
          <w:tcPr>
            <w:tcW w:w="732" w:type="dxa"/>
            <w:gridSpan w:val="2"/>
            <w:vMerge w:val="restart"/>
            <w:shd w:val="clear" w:color="auto" w:fill="auto"/>
            <w:vAlign w:val="center"/>
          </w:tcPr>
          <w:p w:rsidR="007B75FD" w:rsidRPr="00997409" w:rsidRDefault="007B75FD" w:rsidP="00D930E1">
            <w:pPr>
              <w:jc w:val="both"/>
              <w:rPr>
                <w:bCs/>
                <w:color w:val="000000" w:themeColor="text1"/>
                <w:sz w:val="20"/>
                <w:szCs w:val="20"/>
                <w:lang w:val="kk-KZ"/>
              </w:rPr>
            </w:pPr>
            <w:r w:rsidRPr="00997409">
              <w:rPr>
                <w:bCs/>
                <w:color w:val="000000" w:themeColor="text1"/>
                <w:sz w:val="20"/>
                <w:szCs w:val="20"/>
                <w:lang w:val="kk-KZ"/>
              </w:rPr>
              <w:t>М15-М19</w:t>
            </w:r>
          </w:p>
        </w:tc>
        <w:tc>
          <w:tcPr>
            <w:tcW w:w="949" w:type="dxa"/>
            <w:gridSpan w:val="2"/>
            <w:vMerge w:val="restart"/>
            <w:shd w:val="clear" w:color="auto" w:fill="auto"/>
            <w:vAlign w:val="center"/>
          </w:tcPr>
          <w:p w:rsidR="007B75FD" w:rsidRPr="00997409" w:rsidRDefault="007B75FD" w:rsidP="00D930E1">
            <w:pPr>
              <w:jc w:val="both"/>
              <w:rPr>
                <w:bCs/>
                <w:color w:val="000000" w:themeColor="text1"/>
                <w:sz w:val="20"/>
                <w:szCs w:val="20"/>
                <w:lang w:val="kk-KZ"/>
              </w:rPr>
            </w:pPr>
            <w:r w:rsidRPr="00997409">
              <w:rPr>
                <w:bCs/>
                <w:color w:val="000000" w:themeColor="text1"/>
                <w:sz w:val="20"/>
                <w:szCs w:val="20"/>
                <w:lang w:val="kk-KZ"/>
              </w:rPr>
              <w:t xml:space="preserve">Артроздар </w:t>
            </w:r>
          </w:p>
        </w:tc>
        <w:tc>
          <w:tcPr>
            <w:tcW w:w="1046" w:type="dxa"/>
            <w:gridSpan w:val="3"/>
            <w:vMerge w:val="restart"/>
            <w:shd w:val="clear" w:color="auto" w:fill="auto"/>
            <w:vAlign w:val="center"/>
          </w:tcPr>
          <w:p w:rsidR="007B75FD" w:rsidRPr="00997409" w:rsidRDefault="007B75FD" w:rsidP="00D930E1">
            <w:pPr>
              <w:jc w:val="both"/>
              <w:rPr>
                <w:color w:val="000000" w:themeColor="text1"/>
                <w:sz w:val="20"/>
                <w:szCs w:val="20"/>
              </w:rPr>
            </w:pPr>
            <w:r w:rsidRPr="00997409">
              <w:rPr>
                <w:color w:val="000000" w:themeColor="text1"/>
                <w:sz w:val="20"/>
                <w:szCs w:val="20"/>
                <w:lang w:val="kk-KZ"/>
              </w:rPr>
              <w:t xml:space="preserve">Ересектер </w:t>
            </w:r>
          </w:p>
        </w:tc>
        <w:tc>
          <w:tcPr>
            <w:tcW w:w="1999"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санаттар</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Диклофенак,таблетка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jc w:val="both"/>
              <w:rPr>
                <w:color w:val="000000" w:themeColor="text1"/>
                <w:sz w:val="20"/>
                <w:szCs w:val="20"/>
              </w:rPr>
            </w:pPr>
            <w:r w:rsidRPr="00997409">
              <w:rPr>
                <w:color w:val="000000" w:themeColor="text1"/>
                <w:sz w:val="20"/>
                <w:szCs w:val="20"/>
                <w:lang w:val="kk-KZ"/>
              </w:rPr>
              <w:t>M01AB05</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jc w:val="both"/>
              <w:rPr>
                <w:bCs/>
                <w:color w:val="000000" w:themeColor="text1"/>
                <w:sz w:val="20"/>
                <w:szCs w:val="20"/>
                <w:lang w:val="kk-KZ"/>
              </w:rPr>
            </w:pPr>
          </w:p>
        </w:tc>
        <w:tc>
          <w:tcPr>
            <w:tcW w:w="949" w:type="dxa"/>
            <w:gridSpan w:val="2"/>
            <w:vMerge/>
            <w:shd w:val="clear" w:color="auto" w:fill="auto"/>
            <w:vAlign w:val="center"/>
          </w:tcPr>
          <w:p w:rsidR="007B75FD" w:rsidRPr="00997409" w:rsidRDefault="007B75FD" w:rsidP="00D930E1">
            <w:pPr>
              <w:jc w:val="both"/>
              <w:rPr>
                <w:bCs/>
                <w:color w:val="000000" w:themeColor="text1"/>
                <w:sz w:val="20"/>
                <w:szCs w:val="20"/>
                <w:lang w:val="kk-KZ"/>
              </w:rPr>
            </w:pPr>
          </w:p>
        </w:tc>
        <w:tc>
          <w:tcPr>
            <w:tcW w:w="1046" w:type="dxa"/>
            <w:gridSpan w:val="3"/>
            <w:vMerge/>
            <w:shd w:val="clear" w:color="auto" w:fill="auto"/>
            <w:vAlign w:val="center"/>
          </w:tcPr>
          <w:p w:rsidR="007B75FD" w:rsidRPr="00997409" w:rsidRDefault="007B75FD" w:rsidP="00D930E1">
            <w:pPr>
              <w:ind w:left="20"/>
              <w:jc w:val="both"/>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Мелоксикам,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M01AC06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jc w:val="both"/>
              <w:rPr>
                <w:bCs/>
                <w:color w:val="000000" w:themeColor="text1"/>
                <w:sz w:val="20"/>
                <w:szCs w:val="20"/>
                <w:lang w:val="kk-KZ"/>
              </w:rPr>
            </w:pPr>
          </w:p>
        </w:tc>
        <w:tc>
          <w:tcPr>
            <w:tcW w:w="949" w:type="dxa"/>
            <w:gridSpan w:val="2"/>
            <w:vMerge/>
            <w:shd w:val="clear" w:color="auto" w:fill="auto"/>
            <w:vAlign w:val="center"/>
          </w:tcPr>
          <w:p w:rsidR="007B75FD" w:rsidRPr="00997409" w:rsidRDefault="007B75FD" w:rsidP="00D930E1">
            <w:pPr>
              <w:jc w:val="both"/>
              <w:rPr>
                <w:bCs/>
                <w:color w:val="000000" w:themeColor="text1"/>
                <w:sz w:val="20"/>
                <w:szCs w:val="20"/>
                <w:lang w:val="kk-KZ"/>
              </w:rPr>
            </w:pPr>
          </w:p>
        </w:tc>
        <w:tc>
          <w:tcPr>
            <w:tcW w:w="1046" w:type="dxa"/>
            <w:gridSpan w:val="3"/>
            <w:vMerge/>
            <w:shd w:val="clear" w:color="auto" w:fill="auto"/>
            <w:vAlign w:val="center"/>
          </w:tcPr>
          <w:p w:rsidR="007B75FD" w:rsidRPr="00997409" w:rsidRDefault="007B75FD" w:rsidP="00D930E1">
            <w:pPr>
              <w:ind w:left="20"/>
              <w:jc w:val="both"/>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Парацетамол,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N02BE01</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54.</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М35.2</w:t>
            </w: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Бехчет ауруы</w:t>
            </w:r>
          </w:p>
        </w:tc>
        <w:tc>
          <w:tcPr>
            <w:tcW w:w="1046"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Ересектер</w:t>
            </w:r>
          </w:p>
        </w:tc>
        <w:tc>
          <w:tcPr>
            <w:tcW w:w="1999"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санаттар</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Триамцинолон, жақпамай</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shd w:val="clear" w:color="auto" w:fill="EFF5F9"/>
              </w:rPr>
            </w:pPr>
            <w:r w:rsidRPr="00997409">
              <w:rPr>
                <w:color w:val="000000" w:themeColor="text1"/>
                <w:sz w:val="20"/>
                <w:szCs w:val="20"/>
                <w:shd w:val="clear" w:color="auto" w:fill="EFF5F9"/>
                <w:lang w:val="kk-KZ"/>
              </w:rPr>
              <w:t>D07AB09</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Преднизолон,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shd w:val="clear" w:color="auto" w:fill="EFF5F9"/>
              </w:rPr>
            </w:pPr>
            <w:r w:rsidRPr="00997409">
              <w:rPr>
                <w:color w:val="000000" w:themeColor="text1"/>
                <w:sz w:val="20"/>
                <w:szCs w:val="20"/>
                <w:shd w:val="clear" w:color="auto" w:fill="EFF5F9"/>
                <w:lang w:val="kk-KZ"/>
              </w:rPr>
              <w:t>H02AB06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046" w:type="dxa"/>
            <w:gridSpan w:val="3"/>
            <w:vMerge/>
            <w:shd w:val="clear" w:color="auto" w:fill="auto"/>
            <w:vAlign w:val="center"/>
          </w:tcPr>
          <w:p w:rsidR="007B75FD" w:rsidRPr="00997409" w:rsidRDefault="007B75FD" w:rsidP="00D930E1">
            <w:pPr>
              <w:rPr>
                <w:color w:val="000000" w:themeColor="text1"/>
                <w:sz w:val="20"/>
                <w:szCs w:val="20"/>
              </w:rPr>
            </w:pPr>
          </w:p>
        </w:tc>
        <w:tc>
          <w:tcPr>
            <w:tcW w:w="1999" w:type="dxa"/>
            <w:gridSpan w:val="7"/>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Метилпреднизолон,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shd w:val="clear" w:color="auto" w:fill="EFF5F9"/>
              </w:rPr>
            </w:pPr>
            <w:r w:rsidRPr="00997409">
              <w:rPr>
                <w:color w:val="000000" w:themeColor="text1"/>
                <w:sz w:val="20"/>
                <w:szCs w:val="20"/>
                <w:shd w:val="clear" w:color="auto" w:fill="EFF5F9"/>
                <w:lang w:val="kk-KZ"/>
              </w:rPr>
              <w:t>H02AB04</w:t>
            </w:r>
          </w:p>
        </w:tc>
      </w:tr>
      <w:tr w:rsidR="007B75FD" w:rsidRPr="00997409" w:rsidTr="00D930E1">
        <w:trPr>
          <w:gridAfter w:val="5"/>
          <w:wAfter w:w="7532" w:type="dxa"/>
          <w:trHeight w:val="20"/>
        </w:trPr>
        <w:tc>
          <w:tcPr>
            <w:tcW w:w="10026" w:type="dxa"/>
            <w:gridSpan w:val="21"/>
            <w:tcMar>
              <w:top w:w="15" w:type="dxa"/>
              <w:left w:w="15" w:type="dxa"/>
              <w:bottom w:w="15" w:type="dxa"/>
              <w:right w:w="15" w:type="dxa"/>
            </w:tcMar>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Нерв жүйесінің аурулары</w:t>
            </w:r>
          </w:p>
        </w:tc>
      </w:tr>
      <w:tr w:rsidR="007B75FD" w:rsidRPr="00997409" w:rsidTr="00D930E1">
        <w:trPr>
          <w:gridAfter w:val="5"/>
          <w:wAfter w:w="7532" w:type="dxa"/>
          <w:trHeight w:val="20"/>
        </w:trPr>
        <w:tc>
          <w:tcPr>
            <w:tcW w:w="563" w:type="dxa"/>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55.</w:t>
            </w:r>
          </w:p>
        </w:tc>
        <w:tc>
          <w:tcPr>
            <w:tcW w:w="732" w:type="dxa"/>
            <w:gridSpan w:val="2"/>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G35</w:t>
            </w:r>
          </w:p>
        </w:tc>
        <w:tc>
          <w:tcPr>
            <w:tcW w:w="949" w:type="dxa"/>
            <w:gridSpan w:val="2"/>
            <w:vMerge w:val="restart"/>
            <w:tcMar>
              <w:top w:w="15" w:type="dxa"/>
              <w:left w:w="15" w:type="dxa"/>
              <w:bottom w:w="15" w:type="dxa"/>
              <w:right w:w="15" w:type="dxa"/>
            </w:tcMar>
            <w:vAlign w:val="center"/>
          </w:tcPr>
          <w:p w:rsidR="007B75FD" w:rsidRPr="00997409" w:rsidRDefault="007B75FD" w:rsidP="00D930E1">
            <w:pPr>
              <w:spacing w:after="160" w:line="259" w:lineRule="auto"/>
              <w:rPr>
                <w:rFonts w:eastAsiaTheme="minorHAnsi"/>
                <w:bCs/>
                <w:color w:val="000000" w:themeColor="text1"/>
                <w:sz w:val="20"/>
                <w:szCs w:val="20"/>
              </w:rPr>
            </w:pPr>
          </w:p>
          <w:p w:rsidR="007B75FD" w:rsidRPr="00997409" w:rsidRDefault="007B75FD" w:rsidP="00D930E1">
            <w:pPr>
              <w:spacing w:after="160" w:line="259" w:lineRule="auto"/>
              <w:rPr>
                <w:rFonts w:eastAsiaTheme="minorHAnsi"/>
                <w:color w:val="000000" w:themeColor="text1"/>
                <w:sz w:val="20"/>
                <w:szCs w:val="20"/>
              </w:rPr>
            </w:pPr>
            <w:r w:rsidRPr="00997409">
              <w:rPr>
                <w:rFonts w:eastAsiaTheme="minorHAnsi"/>
                <w:bCs/>
                <w:color w:val="000000" w:themeColor="text1"/>
                <w:sz w:val="20"/>
                <w:szCs w:val="20"/>
              </w:rPr>
              <w:t>Шашыраңқы беріш</w:t>
            </w:r>
          </w:p>
          <w:p w:rsidR="007B75FD" w:rsidRPr="00997409" w:rsidRDefault="007B75FD" w:rsidP="00D930E1">
            <w:pPr>
              <w:spacing w:after="20"/>
              <w:ind w:left="20"/>
              <w:jc w:val="both"/>
              <w:rPr>
                <w:color w:val="000000" w:themeColor="text1"/>
                <w:sz w:val="20"/>
                <w:szCs w:val="20"/>
              </w:rPr>
            </w:pPr>
          </w:p>
        </w:tc>
        <w:tc>
          <w:tcPr>
            <w:tcW w:w="1218" w:type="dxa"/>
            <w:gridSpan w:val="7"/>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827" w:type="dxa"/>
            <w:gridSpan w:val="3"/>
            <w:vMerge w:val="restart"/>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Барлық ағым түрлері</w:t>
            </w:r>
          </w:p>
        </w:tc>
        <w:tc>
          <w:tcPr>
            <w:tcW w:w="3367"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Интерферон бета 1а, бұлшық етке енгізу үшін ерітінді дайындауға арналған лиофилизат, инъекцияға арналған ерітінді</w:t>
            </w:r>
          </w:p>
        </w:tc>
        <w:tc>
          <w:tcPr>
            <w:tcW w:w="1370"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L03AB07</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rPr>
                <w:color w:val="000000" w:themeColor="text1"/>
                <w:sz w:val="20"/>
                <w:szCs w:val="20"/>
              </w:rPr>
            </w:pPr>
          </w:p>
        </w:tc>
        <w:tc>
          <w:tcPr>
            <w:tcW w:w="1218" w:type="dxa"/>
            <w:gridSpan w:val="7"/>
            <w:vMerge/>
            <w:vAlign w:val="center"/>
          </w:tcPr>
          <w:p w:rsidR="007B75FD" w:rsidRPr="00997409" w:rsidRDefault="007B75FD" w:rsidP="00D930E1">
            <w:pPr>
              <w:rPr>
                <w:color w:val="000000" w:themeColor="text1"/>
                <w:sz w:val="20"/>
                <w:szCs w:val="20"/>
              </w:rPr>
            </w:pPr>
          </w:p>
        </w:tc>
        <w:tc>
          <w:tcPr>
            <w:tcW w:w="1827" w:type="dxa"/>
            <w:gridSpan w:val="3"/>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367"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Интерферон бета 1 b, инъекция үшін ерітінді дайындауға арналған лиофилизат</w:t>
            </w:r>
          </w:p>
        </w:tc>
        <w:tc>
          <w:tcPr>
            <w:tcW w:w="1370"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L03AB08 </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rPr>
                <w:color w:val="000000" w:themeColor="text1"/>
                <w:sz w:val="20"/>
                <w:szCs w:val="20"/>
              </w:rPr>
            </w:pPr>
          </w:p>
        </w:tc>
        <w:tc>
          <w:tcPr>
            <w:tcW w:w="1218" w:type="dxa"/>
            <w:gridSpan w:val="7"/>
            <w:vMerge/>
            <w:vAlign w:val="center"/>
          </w:tcPr>
          <w:p w:rsidR="007B75FD" w:rsidRPr="00997409" w:rsidRDefault="007B75FD" w:rsidP="00D930E1">
            <w:pPr>
              <w:rPr>
                <w:color w:val="000000" w:themeColor="text1"/>
                <w:sz w:val="20"/>
                <w:szCs w:val="20"/>
              </w:rPr>
            </w:pPr>
          </w:p>
        </w:tc>
        <w:tc>
          <w:tcPr>
            <w:tcW w:w="1827" w:type="dxa"/>
            <w:gridSpan w:val="3"/>
            <w:vMerge/>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c>
          <w:tcPr>
            <w:tcW w:w="3367"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Глатирамер ацетаты, теріастына енгізуге арналған ерітінді</w:t>
            </w:r>
          </w:p>
        </w:tc>
        <w:tc>
          <w:tcPr>
            <w:tcW w:w="1370"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L03AX13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rPr>
                <w:color w:val="000000" w:themeColor="text1"/>
                <w:sz w:val="20"/>
                <w:szCs w:val="20"/>
              </w:rPr>
            </w:pPr>
          </w:p>
        </w:tc>
        <w:tc>
          <w:tcPr>
            <w:tcW w:w="1218" w:type="dxa"/>
            <w:gridSpan w:val="7"/>
            <w:vMerge/>
            <w:vAlign w:val="center"/>
          </w:tcPr>
          <w:p w:rsidR="007B75FD" w:rsidRPr="00997409" w:rsidRDefault="007B75FD" w:rsidP="00D930E1">
            <w:pPr>
              <w:rPr>
                <w:color w:val="000000" w:themeColor="text1"/>
                <w:sz w:val="20"/>
                <w:szCs w:val="20"/>
              </w:rPr>
            </w:pPr>
          </w:p>
        </w:tc>
        <w:tc>
          <w:tcPr>
            <w:tcW w:w="1827" w:type="dxa"/>
            <w:gridSpan w:val="3"/>
            <w:vMerge/>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p>
        </w:tc>
        <w:tc>
          <w:tcPr>
            <w:tcW w:w="3367" w:type="dxa"/>
            <w:gridSpan w:val="2"/>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 xml:space="preserve">Пэгинтерферон бета-1а, теріасты инъекцияларына арналған ерітінді </w:t>
            </w:r>
          </w:p>
        </w:tc>
        <w:tc>
          <w:tcPr>
            <w:tcW w:w="1370" w:type="dxa"/>
            <w:gridSpan w:val="4"/>
            <w:tcMar>
              <w:top w:w="15" w:type="dxa"/>
              <w:left w:w="15" w:type="dxa"/>
              <w:bottom w:w="15" w:type="dxa"/>
              <w:right w:w="15" w:type="dxa"/>
            </w:tcMar>
            <w:vAlign w:val="center"/>
          </w:tcPr>
          <w:p w:rsidR="007B75FD" w:rsidRPr="00997409" w:rsidRDefault="007B75FD" w:rsidP="00D930E1">
            <w:pPr>
              <w:ind w:left="20"/>
              <w:rPr>
                <w:color w:val="000000" w:themeColor="text1"/>
                <w:sz w:val="20"/>
                <w:szCs w:val="20"/>
              </w:rPr>
            </w:pPr>
            <w:r w:rsidRPr="00997409">
              <w:rPr>
                <w:color w:val="000000" w:themeColor="text1"/>
                <w:sz w:val="20"/>
                <w:szCs w:val="20"/>
                <w:lang w:val="kk-KZ"/>
              </w:rPr>
              <w:t>L03АВ13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rPr>
                <w:color w:val="000000" w:themeColor="text1"/>
                <w:sz w:val="20"/>
                <w:szCs w:val="20"/>
              </w:rPr>
            </w:pPr>
          </w:p>
        </w:tc>
        <w:tc>
          <w:tcPr>
            <w:tcW w:w="1218" w:type="dxa"/>
            <w:gridSpan w:val="7"/>
            <w:vMerge/>
            <w:vAlign w:val="center"/>
          </w:tcPr>
          <w:p w:rsidR="007B75FD" w:rsidRPr="00997409" w:rsidRDefault="007B75FD" w:rsidP="00D930E1">
            <w:pPr>
              <w:rPr>
                <w:color w:val="000000" w:themeColor="text1"/>
                <w:sz w:val="20"/>
                <w:szCs w:val="20"/>
              </w:rPr>
            </w:pPr>
          </w:p>
        </w:tc>
        <w:tc>
          <w:tcPr>
            <w:tcW w:w="1827" w:type="dxa"/>
            <w:gridSpan w:val="3"/>
            <w:vMerge/>
            <w:tcMar>
              <w:top w:w="15" w:type="dxa"/>
              <w:left w:w="15" w:type="dxa"/>
              <w:bottom w:w="15" w:type="dxa"/>
              <w:right w:w="15" w:type="dxa"/>
            </w:tcMar>
            <w:vAlign w:val="center"/>
          </w:tcPr>
          <w:p w:rsidR="007B75FD" w:rsidRPr="00997409" w:rsidRDefault="007B75FD" w:rsidP="00D930E1">
            <w:pPr>
              <w:tabs>
                <w:tab w:val="left" w:pos="142"/>
              </w:tabs>
              <w:jc w:val="both"/>
              <w:rPr>
                <w:rFonts w:eastAsia="Calibri"/>
                <w:color w:val="000000" w:themeColor="text1"/>
                <w:sz w:val="20"/>
                <w:szCs w:val="20"/>
              </w:rPr>
            </w:pPr>
          </w:p>
        </w:tc>
        <w:tc>
          <w:tcPr>
            <w:tcW w:w="3367" w:type="dxa"/>
            <w:gridSpan w:val="2"/>
            <w:tcMar>
              <w:top w:w="15" w:type="dxa"/>
              <w:left w:w="15" w:type="dxa"/>
              <w:bottom w:w="15" w:type="dxa"/>
              <w:right w:w="15" w:type="dxa"/>
            </w:tcMar>
            <w:vAlign w:val="center"/>
          </w:tcPr>
          <w:p w:rsidR="007B75FD" w:rsidRPr="00997409" w:rsidRDefault="007B75FD" w:rsidP="00D930E1">
            <w:pPr>
              <w:tabs>
                <w:tab w:val="left" w:pos="142"/>
              </w:tabs>
              <w:jc w:val="both"/>
              <w:rPr>
                <w:rFonts w:eastAsia="Calibri"/>
                <w:color w:val="000000" w:themeColor="text1"/>
                <w:sz w:val="20"/>
                <w:szCs w:val="20"/>
              </w:rPr>
            </w:pPr>
            <w:r w:rsidRPr="00997409">
              <w:rPr>
                <w:rFonts w:eastAsia="Consolas"/>
                <w:color w:val="000000" w:themeColor="text1"/>
                <w:sz w:val="20"/>
                <w:szCs w:val="20"/>
                <w:lang w:val="kk-KZ"/>
              </w:rPr>
              <w:t>Терифлуномид, таблетка</w:t>
            </w:r>
          </w:p>
        </w:tc>
        <w:tc>
          <w:tcPr>
            <w:tcW w:w="1370" w:type="dxa"/>
            <w:gridSpan w:val="4"/>
            <w:tcMar>
              <w:top w:w="15" w:type="dxa"/>
              <w:left w:w="15" w:type="dxa"/>
              <w:bottom w:w="15" w:type="dxa"/>
              <w:right w:w="15" w:type="dxa"/>
            </w:tcMar>
            <w:vAlign w:val="center"/>
          </w:tcPr>
          <w:p w:rsidR="007B75FD" w:rsidRPr="00997409" w:rsidRDefault="007B75FD" w:rsidP="00D930E1">
            <w:pPr>
              <w:tabs>
                <w:tab w:val="left" w:pos="142"/>
              </w:tabs>
              <w:jc w:val="both"/>
              <w:rPr>
                <w:rFonts w:eastAsia="Calibri"/>
                <w:color w:val="000000" w:themeColor="text1"/>
                <w:sz w:val="20"/>
                <w:szCs w:val="20"/>
              </w:rPr>
            </w:pPr>
            <w:r w:rsidRPr="00997409">
              <w:rPr>
                <w:rFonts w:eastAsia="GillSansCyrMT"/>
                <w:color w:val="000000" w:themeColor="text1"/>
                <w:sz w:val="20"/>
                <w:szCs w:val="20"/>
                <w:lang w:val="kk-KZ"/>
              </w:rPr>
              <w:t>L04AA31</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rPr>
                <w:color w:val="000000" w:themeColor="text1"/>
                <w:sz w:val="20"/>
                <w:szCs w:val="20"/>
              </w:rPr>
            </w:pPr>
          </w:p>
        </w:tc>
        <w:tc>
          <w:tcPr>
            <w:tcW w:w="1218" w:type="dxa"/>
            <w:gridSpan w:val="7"/>
            <w:vMerge/>
            <w:vAlign w:val="center"/>
          </w:tcPr>
          <w:p w:rsidR="007B75FD" w:rsidRPr="00997409" w:rsidRDefault="007B75FD" w:rsidP="00D930E1">
            <w:pPr>
              <w:rPr>
                <w:color w:val="000000" w:themeColor="text1"/>
                <w:sz w:val="20"/>
                <w:szCs w:val="20"/>
              </w:rPr>
            </w:pPr>
          </w:p>
        </w:tc>
        <w:tc>
          <w:tcPr>
            <w:tcW w:w="1827" w:type="dxa"/>
            <w:gridSpan w:val="3"/>
            <w:vMerge/>
            <w:tcMar>
              <w:top w:w="15" w:type="dxa"/>
              <w:left w:w="15" w:type="dxa"/>
              <w:bottom w:w="15" w:type="dxa"/>
              <w:right w:w="15" w:type="dxa"/>
            </w:tcMar>
            <w:vAlign w:val="center"/>
          </w:tcPr>
          <w:p w:rsidR="007B75FD" w:rsidRPr="00997409" w:rsidRDefault="007B75FD" w:rsidP="00D930E1">
            <w:pPr>
              <w:tabs>
                <w:tab w:val="left" w:pos="142"/>
              </w:tabs>
              <w:jc w:val="both"/>
              <w:rPr>
                <w:rFonts w:eastAsia="Calibri"/>
                <w:color w:val="000000" w:themeColor="text1"/>
                <w:sz w:val="20"/>
                <w:szCs w:val="20"/>
              </w:rPr>
            </w:pPr>
          </w:p>
        </w:tc>
        <w:tc>
          <w:tcPr>
            <w:tcW w:w="3367" w:type="dxa"/>
            <w:gridSpan w:val="2"/>
            <w:tcMar>
              <w:top w:w="15" w:type="dxa"/>
              <w:left w:w="15" w:type="dxa"/>
              <w:bottom w:w="15" w:type="dxa"/>
              <w:right w:w="15" w:type="dxa"/>
            </w:tcMar>
            <w:vAlign w:val="center"/>
          </w:tcPr>
          <w:p w:rsidR="007B75FD" w:rsidRPr="00997409" w:rsidRDefault="007B75FD" w:rsidP="00D930E1">
            <w:pPr>
              <w:tabs>
                <w:tab w:val="left" w:pos="142"/>
              </w:tabs>
              <w:jc w:val="both"/>
              <w:rPr>
                <w:rFonts w:eastAsia="Consolas"/>
                <w:color w:val="000000" w:themeColor="text1"/>
                <w:sz w:val="20"/>
                <w:szCs w:val="20"/>
              </w:rPr>
            </w:pPr>
            <w:r w:rsidRPr="00997409">
              <w:rPr>
                <w:rFonts w:eastAsia="Consolas"/>
                <w:color w:val="000000" w:themeColor="text1"/>
                <w:sz w:val="20"/>
                <w:szCs w:val="20"/>
                <w:lang w:val="kk-KZ"/>
              </w:rPr>
              <w:t xml:space="preserve">Натализумаб, инфузиялар үшін ерітінді дайындауға арналған концентрат </w:t>
            </w:r>
          </w:p>
        </w:tc>
        <w:tc>
          <w:tcPr>
            <w:tcW w:w="1370" w:type="dxa"/>
            <w:gridSpan w:val="4"/>
            <w:tcMar>
              <w:top w:w="15" w:type="dxa"/>
              <w:left w:w="15" w:type="dxa"/>
              <w:bottom w:w="15" w:type="dxa"/>
              <w:right w:w="15" w:type="dxa"/>
            </w:tcMar>
            <w:vAlign w:val="center"/>
          </w:tcPr>
          <w:p w:rsidR="007B75FD" w:rsidRPr="00997409" w:rsidRDefault="007B75FD" w:rsidP="00D930E1">
            <w:pPr>
              <w:tabs>
                <w:tab w:val="left" w:pos="142"/>
              </w:tabs>
              <w:jc w:val="both"/>
              <w:rPr>
                <w:rFonts w:eastAsia="GillSansCyrMT"/>
                <w:color w:val="000000" w:themeColor="text1"/>
                <w:sz w:val="20"/>
                <w:szCs w:val="20"/>
              </w:rPr>
            </w:pPr>
            <w:r w:rsidRPr="00997409">
              <w:rPr>
                <w:rFonts w:eastAsia="GillSansCyrMT"/>
                <w:color w:val="000000" w:themeColor="text1"/>
                <w:sz w:val="20"/>
                <w:szCs w:val="20"/>
                <w:lang w:val="kk-KZ"/>
              </w:rPr>
              <w:t>L04AA23</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rPr>
                <w:color w:val="000000" w:themeColor="text1"/>
                <w:sz w:val="20"/>
                <w:szCs w:val="20"/>
              </w:rPr>
            </w:pPr>
          </w:p>
        </w:tc>
        <w:tc>
          <w:tcPr>
            <w:tcW w:w="1218" w:type="dxa"/>
            <w:gridSpan w:val="7"/>
            <w:vMerge/>
            <w:vAlign w:val="center"/>
          </w:tcPr>
          <w:p w:rsidR="007B75FD" w:rsidRPr="00997409" w:rsidRDefault="007B75FD" w:rsidP="00D930E1">
            <w:pPr>
              <w:rPr>
                <w:color w:val="000000" w:themeColor="text1"/>
                <w:sz w:val="20"/>
                <w:szCs w:val="20"/>
              </w:rPr>
            </w:pPr>
          </w:p>
        </w:tc>
        <w:tc>
          <w:tcPr>
            <w:tcW w:w="1827" w:type="dxa"/>
            <w:gridSpan w:val="3"/>
            <w:vMerge/>
            <w:tcMar>
              <w:top w:w="15" w:type="dxa"/>
              <w:left w:w="15" w:type="dxa"/>
              <w:bottom w:w="15" w:type="dxa"/>
              <w:right w:w="15" w:type="dxa"/>
            </w:tcMar>
            <w:vAlign w:val="center"/>
          </w:tcPr>
          <w:p w:rsidR="007B75FD" w:rsidRPr="00997409" w:rsidRDefault="007B75FD" w:rsidP="00D930E1">
            <w:pPr>
              <w:tabs>
                <w:tab w:val="left" w:pos="142"/>
              </w:tabs>
              <w:jc w:val="both"/>
              <w:rPr>
                <w:rFonts w:eastAsia="Calibri"/>
                <w:color w:val="000000" w:themeColor="text1"/>
                <w:sz w:val="20"/>
                <w:szCs w:val="20"/>
              </w:rPr>
            </w:pPr>
          </w:p>
        </w:tc>
        <w:tc>
          <w:tcPr>
            <w:tcW w:w="3367" w:type="dxa"/>
            <w:gridSpan w:val="2"/>
            <w:tcMar>
              <w:top w:w="15" w:type="dxa"/>
              <w:left w:w="15" w:type="dxa"/>
              <w:bottom w:w="15" w:type="dxa"/>
              <w:right w:w="15" w:type="dxa"/>
            </w:tcMar>
            <w:vAlign w:val="center"/>
          </w:tcPr>
          <w:p w:rsidR="007B75FD" w:rsidRPr="00997409" w:rsidRDefault="007B75FD" w:rsidP="00D930E1">
            <w:pPr>
              <w:tabs>
                <w:tab w:val="left" w:pos="142"/>
              </w:tabs>
              <w:jc w:val="both"/>
              <w:rPr>
                <w:rFonts w:eastAsia="Consolas"/>
                <w:color w:val="000000" w:themeColor="text1"/>
                <w:sz w:val="20"/>
                <w:szCs w:val="20"/>
              </w:rPr>
            </w:pPr>
            <w:r w:rsidRPr="00997409">
              <w:rPr>
                <w:rFonts w:eastAsia="Consolas"/>
                <w:color w:val="000000" w:themeColor="text1"/>
                <w:sz w:val="20"/>
                <w:szCs w:val="20"/>
                <w:lang w:val="kk-KZ"/>
              </w:rPr>
              <w:t xml:space="preserve">Окрелизумаб, ерітінді дайындауға арналған концентрат </w:t>
            </w:r>
          </w:p>
        </w:tc>
        <w:tc>
          <w:tcPr>
            <w:tcW w:w="1370" w:type="dxa"/>
            <w:gridSpan w:val="4"/>
            <w:tcMar>
              <w:top w:w="15" w:type="dxa"/>
              <w:left w:w="15" w:type="dxa"/>
              <w:bottom w:w="15" w:type="dxa"/>
              <w:right w:w="15" w:type="dxa"/>
            </w:tcMar>
            <w:vAlign w:val="center"/>
          </w:tcPr>
          <w:p w:rsidR="007B75FD" w:rsidRPr="00997409" w:rsidRDefault="007B75FD" w:rsidP="00D930E1">
            <w:pPr>
              <w:tabs>
                <w:tab w:val="left" w:pos="142"/>
              </w:tabs>
              <w:jc w:val="both"/>
              <w:rPr>
                <w:rFonts w:eastAsia="GillSansCyrMT"/>
                <w:color w:val="000000" w:themeColor="text1"/>
                <w:sz w:val="20"/>
                <w:szCs w:val="20"/>
              </w:rPr>
            </w:pPr>
            <w:r w:rsidRPr="00997409">
              <w:rPr>
                <w:rFonts w:eastAsia="GillSansCyrMT"/>
                <w:color w:val="000000" w:themeColor="text1"/>
                <w:sz w:val="20"/>
                <w:szCs w:val="20"/>
                <w:lang w:val="kk-KZ"/>
              </w:rPr>
              <w:t>L04AA36</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56.</w:t>
            </w:r>
          </w:p>
        </w:tc>
        <w:tc>
          <w:tcPr>
            <w:tcW w:w="732" w:type="dxa"/>
            <w:gridSpan w:val="2"/>
            <w:vMerge w:val="restart"/>
            <w:shd w:val="clear" w:color="auto" w:fill="auto"/>
            <w:vAlign w:val="center"/>
          </w:tcPr>
          <w:p w:rsidR="007B75FD" w:rsidRPr="00997409" w:rsidRDefault="007B75FD" w:rsidP="00D930E1">
            <w:pPr>
              <w:spacing w:after="20"/>
              <w:jc w:val="both"/>
              <w:rPr>
                <w:color w:val="000000" w:themeColor="text1"/>
                <w:sz w:val="20"/>
                <w:szCs w:val="20"/>
              </w:rPr>
            </w:pPr>
            <w:r w:rsidRPr="00997409">
              <w:rPr>
                <w:color w:val="000000" w:themeColor="text1"/>
                <w:sz w:val="20"/>
                <w:szCs w:val="20"/>
                <w:lang w:val="kk-KZ"/>
              </w:rPr>
              <w:t>G30</w:t>
            </w:r>
          </w:p>
        </w:tc>
        <w:tc>
          <w:tcPr>
            <w:tcW w:w="949" w:type="dxa"/>
            <w:gridSpan w:val="2"/>
            <w:vMerge w:val="restart"/>
            <w:shd w:val="clear" w:color="auto" w:fill="auto"/>
            <w:vAlign w:val="center"/>
          </w:tcPr>
          <w:p w:rsidR="007B75FD" w:rsidRPr="00997409" w:rsidRDefault="007B75FD" w:rsidP="00D930E1">
            <w:pPr>
              <w:spacing w:after="20"/>
              <w:jc w:val="both"/>
              <w:rPr>
                <w:bCs/>
                <w:color w:val="000000" w:themeColor="text1"/>
                <w:sz w:val="20"/>
                <w:szCs w:val="20"/>
              </w:rPr>
            </w:pPr>
            <w:r w:rsidRPr="00997409">
              <w:rPr>
                <w:bCs/>
                <w:color w:val="000000" w:themeColor="text1"/>
                <w:sz w:val="20"/>
                <w:szCs w:val="20"/>
                <w:lang w:val="kk-KZ"/>
              </w:rPr>
              <w:t>Альцгеймер ауруы</w:t>
            </w:r>
          </w:p>
        </w:tc>
        <w:tc>
          <w:tcPr>
            <w:tcW w:w="1218" w:type="dxa"/>
            <w:gridSpan w:val="7"/>
            <w:vMerge w:val="restart"/>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Ересектер</w:t>
            </w:r>
          </w:p>
        </w:tc>
        <w:tc>
          <w:tcPr>
            <w:tcW w:w="1827" w:type="dxa"/>
            <w:gridSpan w:val="3"/>
            <w:vMerge w:val="restart"/>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Барлық санаттар</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Донепезил,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N06DA02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tcBorders>
              <w:bottom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p>
        </w:tc>
        <w:tc>
          <w:tcPr>
            <w:tcW w:w="949" w:type="dxa"/>
            <w:gridSpan w:val="2"/>
            <w:vMerge/>
            <w:tcBorders>
              <w:bottom w:val="single" w:sz="4" w:space="0" w:color="auto"/>
            </w:tcBorders>
            <w:shd w:val="clear" w:color="auto" w:fill="auto"/>
            <w:vAlign w:val="center"/>
          </w:tcPr>
          <w:p w:rsidR="007B75FD" w:rsidRPr="00997409" w:rsidRDefault="007B75FD" w:rsidP="00D930E1">
            <w:pPr>
              <w:spacing w:after="20"/>
              <w:jc w:val="both"/>
              <w:rPr>
                <w:color w:val="000000" w:themeColor="text1"/>
                <w:sz w:val="20"/>
                <w:szCs w:val="20"/>
                <w:lang w:val="kk-KZ"/>
              </w:rPr>
            </w:pPr>
          </w:p>
        </w:tc>
        <w:tc>
          <w:tcPr>
            <w:tcW w:w="1218" w:type="dxa"/>
            <w:gridSpan w:val="7"/>
            <w:vMerge/>
            <w:tcBorders>
              <w:bottom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p>
        </w:tc>
        <w:tc>
          <w:tcPr>
            <w:tcW w:w="1827" w:type="dxa"/>
            <w:gridSpan w:val="3"/>
            <w:vMerge/>
            <w:tcBorders>
              <w:bottom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p>
        </w:tc>
        <w:tc>
          <w:tcPr>
            <w:tcW w:w="3367" w:type="dxa"/>
            <w:gridSpan w:val="2"/>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Мемантин, таблетка</w:t>
            </w:r>
          </w:p>
        </w:tc>
        <w:tc>
          <w:tcPr>
            <w:tcW w:w="1370" w:type="dxa"/>
            <w:gridSpan w:val="4"/>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N06DX01</w:t>
            </w:r>
          </w:p>
        </w:tc>
      </w:tr>
      <w:tr w:rsidR="007B75FD" w:rsidRPr="00997409" w:rsidTr="00D930E1">
        <w:trPr>
          <w:gridAfter w:val="5"/>
          <w:wAfter w:w="7532" w:type="dxa"/>
          <w:trHeight w:val="20"/>
        </w:trPr>
        <w:tc>
          <w:tcPr>
            <w:tcW w:w="563" w:type="dxa"/>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57.</w:t>
            </w:r>
          </w:p>
        </w:tc>
        <w:tc>
          <w:tcPr>
            <w:tcW w:w="732" w:type="dxa"/>
            <w:gridSpan w:val="2"/>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G20</w:t>
            </w:r>
          </w:p>
        </w:tc>
        <w:tc>
          <w:tcPr>
            <w:tcW w:w="949" w:type="dxa"/>
            <w:gridSpan w:val="2"/>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Паркинсон ауруы</w:t>
            </w:r>
          </w:p>
        </w:tc>
        <w:tc>
          <w:tcPr>
            <w:tcW w:w="1218" w:type="dxa"/>
            <w:gridSpan w:val="7"/>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827" w:type="dxa"/>
            <w:gridSpan w:val="3"/>
            <w:vMerge w:val="restart"/>
            <w:shd w:val="clear" w:color="auto" w:fill="auto"/>
            <w:tcMar>
              <w:top w:w="15" w:type="dxa"/>
              <w:left w:w="15" w:type="dxa"/>
              <w:bottom w:w="15" w:type="dxa"/>
              <w:right w:w="15" w:type="dxa"/>
            </w:tcMar>
          </w:tcPr>
          <w:p w:rsidR="007B75FD" w:rsidRPr="00997409" w:rsidRDefault="007B75FD" w:rsidP="00D930E1">
            <w:pPr>
              <w:rPr>
                <w:color w:val="000000" w:themeColor="text1"/>
              </w:rPr>
            </w:pPr>
            <w:r w:rsidRPr="00997409">
              <w:rPr>
                <w:color w:val="000000" w:themeColor="text1"/>
                <w:sz w:val="20"/>
                <w:szCs w:val="20"/>
                <w:lang w:val="kk-KZ"/>
              </w:rPr>
              <w:t>Ауырлығының барлық сатылары мен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Леводопа + Карбидопа,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N04BA02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shd w:val="clear" w:color="auto" w:fill="auto"/>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Прамипексол,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N04BC05</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shd w:val="clear" w:color="auto" w:fill="auto"/>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Разагилин,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N04BD02</w:t>
            </w:r>
          </w:p>
        </w:tc>
      </w:tr>
      <w:tr w:rsidR="007B75FD" w:rsidRPr="00997409" w:rsidTr="00D930E1">
        <w:trPr>
          <w:gridAfter w:val="5"/>
          <w:wAfter w:w="7532" w:type="dxa"/>
          <w:trHeight w:val="20"/>
        </w:trPr>
        <w:tc>
          <w:tcPr>
            <w:tcW w:w="563" w:type="dxa"/>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58.</w:t>
            </w:r>
          </w:p>
        </w:tc>
        <w:tc>
          <w:tcPr>
            <w:tcW w:w="732" w:type="dxa"/>
            <w:gridSpan w:val="2"/>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 G70.2 </w:t>
            </w:r>
          </w:p>
        </w:tc>
        <w:tc>
          <w:tcPr>
            <w:tcW w:w="949" w:type="dxa"/>
            <w:gridSpan w:val="2"/>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Миастения</w:t>
            </w:r>
          </w:p>
        </w:tc>
        <w:tc>
          <w:tcPr>
            <w:tcW w:w="1218" w:type="dxa"/>
            <w:gridSpan w:val="7"/>
            <w:vMerge w:val="restart"/>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827" w:type="dxa"/>
            <w:gridSpan w:val="3"/>
            <w:vMerge w:val="restart"/>
            <w:shd w:val="clear" w:color="auto" w:fill="auto"/>
            <w:tcMar>
              <w:top w:w="15" w:type="dxa"/>
              <w:left w:w="15" w:type="dxa"/>
              <w:bottom w:w="15" w:type="dxa"/>
              <w:right w:w="15" w:type="dxa"/>
            </w:tcMar>
          </w:tcPr>
          <w:p w:rsidR="007B75FD" w:rsidRPr="00997409" w:rsidRDefault="007B75FD" w:rsidP="00D930E1">
            <w:pPr>
              <w:rPr>
                <w:color w:val="000000" w:themeColor="text1"/>
              </w:rPr>
            </w:pPr>
            <w:r w:rsidRPr="00997409">
              <w:rPr>
                <w:color w:val="000000" w:themeColor="text1"/>
                <w:sz w:val="20"/>
                <w:szCs w:val="20"/>
                <w:lang w:val="kk-KZ"/>
              </w:rPr>
              <w:t>Ауырлығының барлық сатылары мен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Неостигмин, инъекцияға арналған ерітінді</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N07AA01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shd w:val="clear" w:color="auto" w:fill="auto"/>
            <w:vAlign w:val="center"/>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Пиридостигмин бромиді,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N07AA02</w:t>
            </w:r>
          </w:p>
        </w:tc>
      </w:tr>
      <w:tr w:rsidR="007B75FD" w:rsidRPr="00997409" w:rsidTr="00D930E1">
        <w:trPr>
          <w:gridAfter w:val="5"/>
          <w:wAfter w:w="7532" w:type="dxa"/>
          <w:trHeight w:val="20"/>
        </w:trPr>
        <w:tc>
          <w:tcPr>
            <w:tcW w:w="563" w:type="dxa"/>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59.</w:t>
            </w:r>
          </w:p>
        </w:tc>
        <w:tc>
          <w:tcPr>
            <w:tcW w:w="732" w:type="dxa"/>
            <w:gridSpan w:val="2"/>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G71.0</w:t>
            </w:r>
          </w:p>
        </w:tc>
        <w:tc>
          <w:tcPr>
            <w:tcW w:w="949" w:type="dxa"/>
            <w:gridSpan w:val="2"/>
            <w:shd w:val="clear" w:color="auto" w:fill="auto"/>
            <w:vAlign w:val="center"/>
          </w:tcPr>
          <w:p w:rsidR="007B75FD" w:rsidRPr="00997409" w:rsidRDefault="007B75FD" w:rsidP="00D930E1">
            <w:pPr>
              <w:rPr>
                <w:color w:val="000000" w:themeColor="text1"/>
                <w:sz w:val="20"/>
                <w:szCs w:val="20"/>
                <w:lang w:val="kk-KZ"/>
              </w:rPr>
            </w:pPr>
            <w:r w:rsidRPr="00997409">
              <w:rPr>
                <w:color w:val="000000" w:themeColor="text1"/>
                <w:sz w:val="20"/>
                <w:szCs w:val="20"/>
                <w:lang w:val="kk-KZ"/>
              </w:rPr>
              <w:t>Дюшенн</w:t>
            </w:r>
            <w:r w:rsidRPr="00997409">
              <w:rPr>
                <w:color w:val="000000" w:themeColor="text1"/>
                <w:sz w:val="20"/>
                <w:szCs w:val="20"/>
              </w:rPr>
              <w:t xml:space="preserve"> </w:t>
            </w:r>
            <w:r w:rsidRPr="00997409">
              <w:rPr>
                <w:color w:val="000000" w:themeColor="text1"/>
                <w:sz w:val="20"/>
                <w:szCs w:val="20"/>
                <w:lang w:val="kk-KZ"/>
              </w:rPr>
              <w:lastRenderedPageBreak/>
              <w:t xml:space="preserve">бұлшықет дистрофиясы </w:t>
            </w:r>
          </w:p>
        </w:tc>
        <w:tc>
          <w:tcPr>
            <w:tcW w:w="1218" w:type="dxa"/>
            <w:gridSpan w:val="7"/>
            <w:shd w:val="clear" w:color="auto" w:fill="auto"/>
          </w:tcPr>
          <w:p w:rsidR="007B75FD" w:rsidRPr="00997409" w:rsidRDefault="007B75FD" w:rsidP="00D930E1">
            <w:pPr>
              <w:rPr>
                <w:color w:val="000000" w:themeColor="text1"/>
                <w:sz w:val="20"/>
                <w:szCs w:val="20"/>
                <w:lang w:val="kk-KZ"/>
              </w:rPr>
            </w:pPr>
            <w:r w:rsidRPr="00997409">
              <w:rPr>
                <w:color w:val="000000" w:themeColor="text1"/>
                <w:sz w:val="20"/>
                <w:szCs w:val="20"/>
                <w:lang w:val="kk-KZ"/>
              </w:rPr>
              <w:lastRenderedPageBreak/>
              <w:t xml:space="preserve">Диспансерлік есепте </w:t>
            </w:r>
            <w:r w:rsidRPr="00997409">
              <w:rPr>
                <w:color w:val="000000" w:themeColor="text1"/>
                <w:sz w:val="20"/>
                <w:szCs w:val="20"/>
                <w:lang w:val="kk-KZ"/>
              </w:rPr>
              <w:lastRenderedPageBreak/>
              <w:t xml:space="preserve">тұрған барлық санаттар </w:t>
            </w:r>
          </w:p>
        </w:tc>
        <w:tc>
          <w:tcPr>
            <w:tcW w:w="1827" w:type="dxa"/>
            <w:gridSpan w:val="3"/>
            <w:shd w:val="clear" w:color="auto" w:fill="auto"/>
          </w:tcPr>
          <w:p w:rsidR="007B75FD" w:rsidRPr="00997409" w:rsidRDefault="007B75FD" w:rsidP="00D930E1">
            <w:pPr>
              <w:rPr>
                <w:color w:val="000000" w:themeColor="text1"/>
                <w:sz w:val="20"/>
                <w:szCs w:val="20"/>
                <w:lang w:val="kk-KZ"/>
              </w:rPr>
            </w:pPr>
            <w:r w:rsidRPr="00997409">
              <w:rPr>
                <w:color w:val="000000" w:themeColor="text1"/>
                <w:sz w:val="20"/>
                <w:szCs w:val="20"/>
                <w:lang w:val="kk-KZ"/>
              </w:rPr>
              <w:lastRenderedPageBreak/>
              <w:t xml:space="preserve">Ауырлығының барлық сатылары </w:t>
            </w:r>
            <w:r w:rsidRPr="00997409">
              <w:rPr>
                <w:color w:val="000000" w:themeColor="text1"/>
                <w:sz w:val="20"/>
                <w:szCs w:val="20"/>
                <w:lang w:val="kk-KZ"/>
              </w:rPr>
              <w:lastRenderedPageBreak/>
              <w:t>мен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lang w:val="kk-KZ"/>
              </w:rPr>
            </w:pPr>
            <w:r w:rsidRPr="00997409">
              <w:rPr>
                <w:color w:val="000000" w:themeColor="text1"/>
                <w:sz w:val="20"/>
                <w:szCs w:val="20"/>
                <w:lang w:val="kk-KZ"/>
              </w:rPr>
              <w:lastRenderedPageBreak/>
              <w:t>Аталурен, ішу арқылы қабылдауға арналған түйіршіктер</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M09AX03</w:t>
            </w:r>
          </w:p>
        </w:tc>
      </w:tr>
      <w:tr w:rsidR="007B75FD" w:rsidRPr="00997409" w:rsidTr="00D930E1">
        <w:trPr>
          <w:gridAfter w:val="5"/>
          <w:wAfter w:w="7532" w:type="dxa"/>
          <w:trHeight w:val="20"/>
        </w:trPr>
        <w:tc>
          <w:tcPr>
            <w:tcW w:w="563" w:type="dxa"/>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60.</w:t>
            </w:r>
          </w:p>
        </w:tc>
        <w:tc>
          <w:tcPr>
            <w:tcW w:w="732" w:type="dxa"/>
            <w:gridSpan w:val="2"/>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G50,</w:t>
            </w:r>
          </w:p>
          <w:p w:rsidR="007B75FD" w:rsidRPr="00997409" w:rsidRDefault="007B75FD" w:rsidP="00D930E1">
            <w:pPr>
              <w:rPr>
                <w:color w:val="000000" w:themeColor="text1"/>
                <w:sz w:val="20"/>
                <w:szCs w:val="20"/>
              </w:rPr>
            </w:pPr>
            <w:r w:rsidRPr="00997409">
              <w:rPr>
                <w:color w:val="000000" w:themeColor="text1"/>
                <w:sz w:val="20"/>
                <w:szCs w:val="20"/>
                <w:lang w:val="kk-KZ"/>
              </w:rPr>
              <w:t>G51,</w:t>
            </w:r>
          </w:p>
          <w:p w:rsidR="007B75FD" w:rsidRPr="00997409" w:rsidRDefault="007B75FD" w:rsidP="00D930E1">
            <w:pPr>
              <w:rPr>
                <w:color w:val="000000" w:themeColor="text1"/>
                <w:sz w:val="20"/>
                <w:szCs w:val="20"/>
              </w:rPr>
            </w:pPr>
            <w:r w:rsidRPr="00997409">
              <w:rPr>
                <w:color w:val="000000" w:themeColor="text1"/>
                <w:sz w:val="20"/>
                <w:szCs w:val="20"/>
                <w:lang w:val="kk-KZ"/>
              </w:rPr>
              <w:t>G52,</w:t>
            </w:r>
          </w:p>
          <w:p w:rsidR="007B75FD" w:rsidRPr="00997409" w:rsidRDefault="007B75FD" w:rsidP="00D930E1">
            <w:pPr>
              <w:rPr>
                <w:color w:val="000000" w:themeColor="text1"/>
                <w:sz w:val="20"/>
                <w:szCs w:val="20"/>
              </w:rPr>
            </w:pPr>
            <w:r w:rsidRPr="00997409">
              <w:rPr>
                <w:color w:val="000000" w:themeColor="text1"/>
                <w:sz w:val="20"/>
                <w:szCs w:val="20"/>
                <w:lang w:val="kk-KZ"/>
              </w:rPr>
              <w:t>G54</w:t>
            </w:r>
          </w:p>
        </w:tc>
        <w:tc>
          <w:tcPr>
            <w:tcW w:w="949" w:type="dxa"/>
            <w:gridSpan w:val="2"/>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Бассүйек нервілерінің зақымданулары</w:t>
            </w:r>
          </w:p>
        </w:tc>
        <w:tc>
          <w:tcPr>
            <w:tcW w:w="1218" w:type="dxa"/>
            <w:gridSpan w:val="7"/>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827" w:type="dxa"/>
            <w:gridSpan w:val="3"/>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Ауырлығының барлық сатылары мен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Карбамазепин,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N03AF01</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Тыныс алу органдарының аурулары</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61.</w:t>
            </w:r>
          </w:p>
        </w:tc>
        <w:tc>
          <w:tcPr>
            <w:tcW w:w="732" w:type="dxa"/>
            <w:gridSpan w:val="2"/>
            <w:vMerge w:val="restart"/>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J13-J16,</w:t>
            </w:r>
          </w:p>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J18</w:t>
            </w:r>
          </w:p>
        </w:tc>
        <w:tc>
          <w:tcPr>
            <w:tcW w:w="949" w:type="dxa"/>
            <w:gridSpan w:val="2"/>
            <w:vMerge w:val="restart"/>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Ауруханадан тыс пневмония</w:t>
            </w:r>
          </w:p>
          <w:p w:rsidR="007B75FD" w:rsidRPr="00997409" w:rsidRDefault="007B75FD" w:rsidP="00D930E1">
            <w:pPr>
              <w:spacing w:after="20"/>
              <w:ind w:left="20"/>
              <w:jc w:val="both"/>
              <w:rPr>
                <w:color w:val="000000" w:themeColor="text1"/>
                <w:sz w:val="20"/>
                <w:szCs w:val="20"/>
              </w:rPr>
            </w:pPr>
          </w:p>
        </w:tc>
        <w:tc>
          <w:tcPr>
            <w:tcW w:w="1218" w:type="dxa"/>
            <w:gridSpan w:val="7"/>
            <w:vMerge w:val="restart"/>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Ересектер</w:t>
            </w:r>
          </w:p>
        </w:tc>
        <w:tc>
          <w:tcPr>
            <w:tcW w:w="1827" w:type="dxa"/>
            <w:gridSpan w:val="3"/>
            <w:vMerge w:val="restart"/>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Жеңіл және орташа ауырлық дәрежесі</w:t>
            </w:r>
          </w:p>
        </w:tc>
        <w:tc>
          <w:tcPr>
            <w:tcW w:w="3367" w:type="dxa"/>
            <w:gridSpan w:val="2"/>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Амоксициллин, ішуге арналған суспензия дайындауға арналған ұнтақ, таблетка, капсула</w:t>
            </w:r>
          </w:p>
        </w:tc>
        <w:tc>
          <w:tcPr>
            <w:tcW w:w="1370" w:type="dxa"/>
            <w:gridSpan w:val="4"/>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J01CA04</w:t>
            </w:r>
          </w:p>
        </w:tc>
      </w:tr>
      <w:tr w:rsidR="007B75FD" w:rsidRPr="00997409" w:rsidTr="00D930E1">
        <w:trPr>
          <w:gridAfter w:val="5"/>
          <w:wAfter w:w="7532" w:type="dxa"/>
          <w:trHeight w:val="20"/>
        </w:trPr>
        <w:tc>
          <w:tcPr>
            <w:tcW w:w="563" w:type="dxa"/>
            <w:vMerge/>
            <w:tcBorders>
              <w:bottom w:val="single" w:sz="4" w:space="0" w:color="auto"/>
            </w:tcBorders>
            <w:vAlign w:val="center"/>
          </w:tcPr>
          <w:p w:rsidR="007B75FD" w:rsidRPr="00997409" w:rsidRDefault="007B75FD" w:rsidP="00D930E1">
            <w:pPr>
              <w:rPr>
                <w:color w:val="000000" w:themeColor="text1"/>
                <w:sz w:val="20"/>
                <w:szCs w:val="20"/>
              </w:rPr>
            </w:pPr>
          </w:p>
        </w:tc>
        <w:tc>
          <w:tcPr>
            <w:tcW w:w="732" w:type="dxa"/>
            <w:gridSpan w:val="2"/>
            <w:vMerge/>
            <w:tcBorders>
              <w:bottom w:val="single" w:sz="4" w:space="0" w:color="auto"/>
            </w:tcBorders>
            <w:vAlign w:val="center"/>
          </w:tcPr>
          <w:p w:rsidR="007B75FD" w:rsidRPr="00997409" w:rsidRDefault="007B75FD" w:rsidP="00D930E1">
            <w:pPr>
              <w:rPr>
                <w:color w:val="000000" w:themeColor="text1"/>
                <w:sz w:val="20"/>
                <w:szCs w:val="20"/>
              </w:rPr>
            </w:pPr>
          </w:p>
        </w:tc>
        <w:tc>
          <w:tcPr>
            <w:tcW w:w="949" w:type="dxa"/>
            <w:gridSpan w:val="2"/>
            <w:vMerge/>
            <w:tcBorders>
              <w:bottom w:val="single" w:sz="4" w:space="0" w:color="auto"/>
            </w:tcBorders>
            <w:vAlign w:val="center"/>
          </w:tcPr>
          <w:p w:rsidR="007B75FD" w:rsidRPr="00997409" w:rsidRDefault="007B75FD" w:rsidP="00D930E1">
            <w:pPr>
              <w:rPr>
                <w:color w:val="000000" w:themeColor="text1"/>
                <w:sz w:val="20"/>
                <w:szCs w:val="20"/>
              </w:rPr>
            </w:pPr>
          </w:p>
        </w:tc>
        <w:tc>
          <w:tcPr>
            <w:tcW w:w="1218" w:type="dxa"/>
            <w:gridSpan w:val="7"/>
            <w:vMerge/>
            <w:tcBorders>
              <w:bottom w:val="single" w:sz="4" w:space="0" w:color="auto"/>
            </w:tcBorders>
            <w:vAlign w:val="center"/>
          </w:tcPr>
          <w:p w:rsidR="007B75FD" w:rsidRPr="00997409" w:rsidRDefault="007B75FD" w:rsidP="00D930E1">
            <w:pPr>
              <w:rPr>
                <w:color w:val="000000" w:themeColor="text1"/>
                <w:sz w:val="20"/>
                <w:szCs w:val="20"/>
              </w:rPr>
            </w:pPr>
          </w:p>
        </w:tc>
        <w:tc>
          <w:tcPr>
            <w:tcW w:w="1827" w:type="dxa"/>
            <w:gridSpan w:val="3"/>
            <w:vMerge/>
            <w:tcBorders>
              <w:bottom w:val="single" w:sz="4" w:space="0" w:color="auto"/>
            </w:tcBorders>
            <w:vAlign w:val="center"/>
          </w:tcPr>
          <w:p w:rsidR="007B75FD" w:rsidRPr="00997409" w:rsidRDefault="007B75FD" w:rsidP="00D930E1">
            <w:pPr>
              <w:rPr>
                <w:color w:val="000000" w:themeColor="text1"/>
                <w:sz w:val="20"/>
                <w:szCs w:val="20"/>
              </w:rPr>
            </w:pPr>
          </w:p>
        </w:tc>
        <w:tc>
          <w:tcPr>
            <w:tcW w:w="3367" w:type="dxa"/>
            <w:gridSpan w:val="2"/>
            <w:tcBorders>
              <w:bottom w:val="single" w:sz="4" w:space="0" w:color="auto"/>
            </w:tcBorders>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Азитромицин, ішуге арналған суспензия дайындауға арналған ұнтақ, капсула,</w:t>
            </w:r>
          </w:p>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таблетка, ішуге арналған суспензия дайындауға арналған түйіршіктер</w:t>
            </w:r>
          </w:p>
        </w:tc>
        <w:tc>
          <w:tcPr>
            <w:tcW w:w="1370" w:type="dxa"/>
            <w:gridSpan w:val="4"/>
            <w:tcBorders>
              <w:bottom w:val="single" w:sz="4" w:space="0" w:color="auto"/>
            </w:tcBorders>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J01FA10</w:t>
            </w:r>
          </w:p>
        </w:tc>
      </w:tr>
      <w:tr w:rsidR="007B75FD" w:rsidRPr="00997409" w:rsidTr="00D930E1">
        <w:trPr>
          <w:gridAfter w:val="5"/>
          <w:wAfter w:w="7532" w:type="dxa"/>
          <w:trHeight w:val="20"/>
        </w:trPr>
        <w:tc>
          <w:tcPr>
            <w:tcW w:w="563" w:type="dxa"/>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62.</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jc w:val="both"/>
              <w:rPr>
                <w:color w:val="000000" w:themeColor="text1"/>
                <w:sz w:val="20"/>
                <w:szCs w:val="20"/>
              </w:rPr>
            </w:pPr>
            <w:r w:rsidRPr="00997409">
              <w:rPr>
                <w:color w:val="000000" w:themeColor="text1"/>
                <w:sz w:val="20"/>
                <w:szCs w:val="20"/>
                <w:lang w:val="kk-KZ"/>
              </w:rPr>
              <w:t>J84</w:t>
            </w:r>
          </w:p>
        </w:tc>
        <w:tc>
          <w:tcPr>
            <w:tcW w:w="9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rPr>
                <w:rFonts w:eastAsiaTheme="minorHAnsi"/>
                <w:color w:val="000000" w:themeColor="text1"/>
                <w:sz w:val="20"/>
                <w:szCs w:val="20"/>
              </w:rPr>
            </w:pPr>
            <w:r w:rsidRPr="00997409">
              <w:rPr>
                <w:rFonts w:eastAsiaTheme="minorHAnsi"/>
                <w:bCs/>
                <w:color w:val="000000" w:themeColor="text1"/>
                <w:sz w:val="20"/>
                <w:szCs w:val="20"/>
              </w:rPr>
              <w:t>Өкпенің интерстициалдық басқа аурулары</w:t>
            </w:r>
          </w:p>
          <w:p w:rsidR="007B75FD" w:rsidRPr="00997409" w:rsidRDefault="007B75FD" w:rsidP="00D930E1">
            <w:pPr>
              <w:jc w:val="both"/>
              <w:rPr>
                <w:bCs/>
                <w:color w:val="000000" w:themeColor="text1"/>
                <w:sz w:val="20"/>
                <w:szCs w:val="20"/>
                <w:lang w:val="kk-KZ"/>
              </w:rPr>
            </w:pPr>
            <w:r w:rsidRPr="00997409">
              <w:rPr>
                <w:bCs/>
                <w:color w:val="000000" w:themeColor="text1"/>
                <w:sz w:val="20"/>
                <w:szCs w:val="20"/>
                <w:lang w:val="kk-KZ"/>
              </w:rPr>
              <w:t xml:space="preserve"> </w:t>
            </w:r>
          </w:p>
        </w:tc>
        <w:tc>
          <w:tcPr>
            <w:tcW w:w="121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 xml:space="preserve">Ересектер  </w:t>
            </w:r>
          </w:p>
        </w:tc>
        <w:tc>
          <w:tcPr>
            <w:tcW w:w="182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Барлық санаттар</w:t>
            </w:r>
          </w:p>
        </w:tc>
        <w:tc>
          <w:tcPr>
            <w:tcW w:w="336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jc w:val="both"/>
              <w:rPr>
                <w:color w:val="000000" w:themeColor="text1"/>
                <w:sz w:val="20"/>
                <w:szCs w:val="20"/>
                <w:lang w:val="kk-KZ"/>
              </w:rPr>
            </w:pPr>
            <w:r w:rsidRPr="00997409">
              <w:rPr>
                <w:color w:val="000000" w:themeColor="text1"/>
                <w:sz w:val="20"/>
                <w:szCs w:val="20"/>
                <w:lang w:val="kk-KZ"/>
              </w:rPr>
              <w:t>Пирфенидон, капсула</w:t>
            </w:r>
          </w:p>
        </w:tc>
        <w:tc>
          <w:tcPr>
            <w:tcW w:w="1370"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L04AX05</w:t>
            </w:r>
          </w:p>
        </w:tc>
      </w:tr>
      <w:tr w:rsidR="007B75FD" w:rsidRPr="00997409" w:rsidTr="00D930E1">
        <w:trPr>
          <w:gridAfter w:val="5"/>
          <w:wAfter w:w="7532" w:type="dxa"/>
          <w:trHeight w:val="20"/>
        </w:trPr>
        <w:tc>
          <w:tcPr>
            <w:tcW w:w="563" w:type="dxa"/>
            <w:vMerge/>
            <w:tcBorders>
              <w:bottom w:val="single" w:sz="4" w:space="0" w:color="auto"/>
            </w:tcBorders>
            <w:vAlign w:val="center"/>
          </w:tcPr>
          <w:p w:rsidR="007B75FD" w:rsidRPr="00997409" w:rsidRDefault="007B75FD" w:rsidP="00D930E1">
            <w:pPr>
              <w:rPr>
                <w:color w:val="000000" w:themeColor="text1"/>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94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1218"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18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336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Нинтеданиб, капсула</w:t>
            </w:r>
          </w:p>
        </w:tc>
        <w:tc>
          <w:tcPr>
            <w:tcW w:w="1370"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L01XE31</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Көз және құлақ аурулары</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63.</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J01,</w:t>
            </w:r>
          </w:p>
          <w:p w:rsidR="007B75FD" w:rsidRPr="00997409" w:rsidRDefault="007B75FD" w:rsidP="00D930E1">
            <w:pPr>
              <w:rPr>
                <w:color w:val="000000" w:themeColor="text1"/>
                <w:sz w:val="20"/>
                <w:szCs w:val="20"/>
              </w:rPr>
            </w:pPr>
            <w:r w:rsidRPr="00997409">
              <w:rPr>
                <w:color w:val="000000" w:themeColor="text1"/>
                <w:sz w:val="20"/>
                <w:szCs w:val="20"/>
                <w:lang w:val="kk-KZ"/>
              </w:rPr>
              <w:t>J32</w:t>
            </w: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Жіті/созылмалы синусит</w:t>
            </w:r>
          </w:p>
        </w:tc>
        <w:tc>
          <w:tcPr>
            <w:tcW w:w="1218" w:type="dxa"/>
            <w:gridSpan w:val="7"/>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 xml:space="preserve">Ересектер  </w:t>
            </w:r>
          </w:p>
        </w:tc>
        <w:tc>
          <w:tcPr>
            <w:tcW w:w="1827" w:type="dxa"/>
            <w:gridSpan w:val="3"/>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Жеңіл және орташа ауырлық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bCs/>
                <w:color w:val="000000" w:themeColor="text1"/>
                <w:sz w:val="20"/>
                <w:szCs w:val="20"/>
                <w:lang w:val="kk-KZ"/>
              </w:rPr>
              <w:t xml:space="preserve">Амоксициллин және бета-лактамаза тежегіші, </w:t>
            </w:r>
            <w:r w:rsidRPr="00997409">
              <w:rPr>
                <w:color w:val="000000" w:themeColor="text1"/>
                <w:sz w:val="20"/>
                <w:szCs w:val="20"/>
                <w:lang w:val="kk-KZ"/>
              </w:rPr>
              <w:t>ішуге арналған суспензия дайындауға арналған ұнтақ</w:t>
            </w:r>
            <w:r w:rsidRPr="00997409">
              <w:rPr>
                <w:bCs/>
                <w:color w:val="000000" w:themeColor="text1"/>
                <w:sz w:val="20"/>
                <w:szCs w:val="20"/>
                <w:lang w:val="kk-KZ"/>
              </w:rPr>
              <w:t>,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J01CR02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shd w:val="clear" w:color="auto" w:fill="auto"/>
            <w:vAlign w:val="center"/>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Азитромицин, ішуге арналған суспензия дайындауға арналған ұнтақ, капсула,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J01FA10</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64.</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J30.1-J30.4</w:t>
            </w: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Аллергиялық ринит</w:t>
            </w:r>
          </w:p>
        </w:tc>
        <w:tc>
          <w:tcPr>
            <w:tcW w:w="1218" w:type="dxa"/>
            <w:gridSpan w:val="7"/>
            <w:vMerge w:val="restart"/>
            <w:tcBorders>
              <w:top w:val="single" w:sz="4" w:space="0" w:color="auto"/>
              <w:left w:val="single" w:sz="4" w:space="0" w:color="auto"/>
              <w:right w:val="single" w:sz="4" w:space="0" w:color="auto"/>
            </w:tcBorders>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 xml:space="preserve">Ересектер  </w:t>
            </w:r>
          </w:p>
        </w:tc>
        <w:tc>
          <w:tcPr>
            <w:tcW w:w="1827" w:type="dxa"/>
            <w:gridSpan w:val="3"/>
            <w:vMerge w:val="restart"/>
            <w:tcBorders>
              <w:top w:val="single" w:sz="4" w:space="0" w:color="auto"/>
              <w:left w:val="single" w:sz="4" w:space="0" w:color="auto"/>
              <w:right w:val="single" w:sz="4" w:space="0" w:color="auto"/>
            </w:tcBorders>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Барлық санаттар</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Лоратадин, таблетка</w:t>
            </w:r>
          </w:p>
          <w:p w:rsidR="007B75FD" w:rsidRPr="00997409" w:rsidRDefault="007B75FD" w:rsidP="00D930E1">
            <w:pPr>
              <w:ind w:left="20"/>
              <w:jc w:val="both"/>
              <w:rPr>
                <w:color w:val="000000" w:themeColor="text1"/>
                <w:sz w:val="20"/>
                <w:szCs w:val="20"/>
              </w:rPr>
            </w:pPr>
            <w:r w:rsidRPr="00997409">
              <w:rPr>
                <w:color w:val="000000" w:themeColor="text1"/>
                <w:sz w:val="20"/>
                <w:szCs w:val="20"/>
              </w:rPr>
              <w:tab/>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R06AX13</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tcBorders>
              <w:left w:val="single" w:sz="4" w:space="0" w:color="auto"/>
              <w:bottom w:val="single" w:sz="4" w:space="0" w:color="auto"/>
              <w:right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1827" w:type="dxa"/>
            <w:gridSpan w:val="3"/>
            <w:vMerge/>
            <w:tcBorders>
              <w:left w:val="single" w:sz="4" w:space="0" w:color="auto"/>
              <w:bottom w:val="single" w:sz="4" w:space="0" w:color="auto"/>
              <w:right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 xml:space="preserve">Беклометазон, мұрынға арналған аэрозоль </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R01AD01</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65.</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Н66, Н67</w:t>
            </w:r>
          </w:p>
        </w:tc>
        <w:tc>
          <w:tcPr>
            <w:tcW w:w="949" w:type="dxa"/>
            <w:gridSpan w:val="2"/>
            <w:vMerge w:val="restart"/>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bCs/>
                <w:color w:val="000000" w:themeColor="text1"/>
                <w:sz w:val="20"/>
                <w:szCs w:val="20"/>
              </w:rPr>
              <w:t>Жіті</w:t>
            </w:r>
            <w:r w:rsidRPr="00997409">
              <w:rPr>
                <w:bCs/>
                <w:color w:val="000000" w:themeColor="text1"/>
                <w:sz w:val="20"/>
                <w:szCs w:val="20"/>
                <w:lang w:val="kk-KZ"/>
              </w:rPr>
              <w:t>/</w:t>
            </w:r>
            <w:r w:rsidRPr="00997409">
              <w:rPr>
                <w:bCs/>
                <w:color w:val="000000" w:themeColor="text1"/>
                <w:sz w:val="20"/>
                <w:szCs w:val="20"/>
              </w:rPr>
              <w:t xml:space="preserve"> іріңді ортаңғы отит</w:t>
            </w:r>
          </w:p>
        </w:tc>
        <w:tc>
          <w:tcPr>
            <w:tcW w:w="1218" w:type="dxa"/>
            <w:gridSpan w:val="7"/>
            <w:vMerge w:val="restart"/>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Ересектер  </w:t>
            </w:r>
          </w:p>
        </w:tc>
        <w:tc>
          <w:tcPr>
            <w:tcW w:w="1827" w:type="dxa"/>
            <w:gridSpan w:val="3"/>
            <w:vMerge w:val="restart"/>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Жеңіл және орташа ауырлық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bCs/>
                <w:color w:val="000000" w:themeColor="text1"/>
                <w:sz w:val="20"/>
                <w:szCs w:val="20"/>
                <w:lang w:val="kk-KZ"/>
              </w:rPr>
              <w:t xml:space="preserve">Амоксициллин және бета-лактамаза тежегіші, </w:t>
            </w:r>
            <w:r w:rsidRPr="00997409">
              <w:rPr>
                <w:color w:val="000000" w:themeColor="text1"/>
                <w:sz w:val="20"/>
                <w:szCs w:val="20"/>
                <w:lang w:val="kk-KZ"/>
              </w:rPr>
              <w:t>ішке қабылдауға арналған суспензия дайындауға арналған ұнтақ</w:t>
            </w:r>
            <w:r w:rsidRPr="00997409">
              <w:rPr>
                <w:bCs/>
                <w:color w:val="000000" w:themeColor="text1"/>
                <w:sz w:val="20"/>
                <w:szCs w:val="20"/>
                <w:lang w:val="kk-KZ"/>
              </w:rPr>
              <w:t>,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J01CR02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shd w:val="clear" w:color="auto" w:fill="auto"/>
            <w:vAlign w:val="center"/>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Азитромицин, таблетка, капсула, ішке қабылдауға арналған суспензия дайындауға арналған ұнтақ, ішке қабылдауға арналған суспензия дайындауға арналған түйіршіктер</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J01FA10</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66.</w:t>
            </w:r>
          </w:p>
        </w:tc>
        <w:tc>
          <w:tcPr>
            <w:tcW w:w="732" w:type="dxa"/>
            <w:gridSpan w:val="2"/>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H16</w:t>
            </w:r>
          </w:p>
        </w:tc>
        <w:tc>
          <w:tcPr>
            <w:tcW w:w="949" w:type="dxa"/>
            <w:gridSpan w:val="2"/>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Жіті/созылмалы кератит</w:t>
            </w:r>
          </w:p>
        </w:tc>
        <w:tc>
          <w:tcPr>
            <w:tcW w:w="1218" w:type="dxa"/>
            <w:gridSpan w:val="7"/>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 xml:space="preserve">Ересектер </w:t>
            </w:r>
          </w:p>
        </w:tc>
        <w:tc>
          <w:tcPr>
            <w:tcW w:w="1827" w:type="dxa"/>
            <w:gridSpan w:val="3"/>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Жеңіл және орташа ауырлық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Офлоксацин, көзге арналған тамшыдәрі</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S01AE01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ind w:left="20"/>
              <w:jc w:val="both"/>
              <w:rPr>
                <w:color w:val="000000" w:themeColor="text1"/>
                <w:sz w:val="20"/>
                <w:szCs w:val="20"/>
              </w:rPr>
            </w:pPr>
          </w:p>
        </w:tc>
        <w:tc>
          <w:tcPr>
            <w:tcW w:w="949" w:type="dxa"/>
            <w:gridSpan w:val="2"/>
            <w:vMerge/>
            <w:shd w:val="clear" w:color="auto" w:fill="auto"/>
            <w:vAlign w:val="center"/>
          </w:tcPr>
          <w:p w:rsidR="007B75FD" w:rsidRPr="00997409" w:rsidRDefault="007B75FD" w:rsidP="00D930E1">
            <w:pPr>
              <w:ind w:left="20"/>
              <w:jc w:val="both"/>
              <w:rPr>
                <w:color w:val="000000" w:themeColor="text1"/>
                <w:sz w:val="20"/>
                <w:szCs w:val="20"/>
              </w:rPr>
            </w:pPr>
          </w:p>
        </w:tc>
        <w:tc>
          <w:tcPr>
            <w:tcW w:w="1218" w:type="dxa"/>
            <w:gridSpan w:val="7"/>
            <w:vMerge/>
            <w:shd w:val="clear" w:color="auto" w:fill="auto"/>
            <w:vAlign w:val="center"/>
          </w:tcPr>
          <w:p w:rsidR="007B75FD" w:rsidRPr="00997409" w:rsidRDefault="007B75FD" w:rsidP="00D930E1">
            <w:pPr>
              <w:ind w:left="20"/>
              <w:jc w:val="both"/>
              <w:rPr>
                <w:color w:val="000000" w:themeColor="text1"/>
                <w:sz w:val="20"/>
                <w:szCs w:val="20"/>
              </w:rPr>
            </w:pPr>
          </w:p>
        </w:tc>
        <w:tc>
          <w:tcPr>
            <w:tcW w:w="1827" w:type="dxa"/>
            <w:gridSpan w:val="3"/>
            <w:vMerge/>
            <w:shd w:val="clear" w:color="auto" w:fill="auto"/>
            <w:vAlign w:val="center"/>
          </w:tcPr>
          <w:p w:rsidR="007B75FD" w:rsidRPr="00997409" w:rsidRDefault="007B75FD" w:rsidP="00D930E1">
            <w:pPr>
              <w:ind w:left="20"/>
              <w:jc w:val="both"/>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Тобрамицин, көзге арналған тамшыдәрі</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S01AA12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ind w:left="20"/>
              <w:jc w:val="both"/>
              <w:rPr>
                <w:color w:val="000000" w:themeColor="text1"/>
                <w:sz w:val="20"/>
                <w:szCs w:val="20"/>
              </w:rPr>
            </w:pPr>
          </w:p>
        </w:tc>
        <w:tc>
          <w:tcPr>
            <w:tcW w:w="949" w:type="dxa"/>
            <w:gridSpan w:val="2"/>
            <w:vMerge/>
            <w:shd w:val="clear" w:color="auto" w:fill="auto"/>
            <w:vAlign w:val="center"/>
          </w:tcPr>
          <w:p w:rsidR="007B75FD" w:rsidRPr="00997409" w:rsidRDefault="007B75FD" w:rsidP="00D930E1">
            <w:pPr>
              <w:ind w:left="20"/>
              <w:jc w:val="both"/>
              <w:rPr>
                <w:color w:val="000000" w:themeColor="text1"/>
                <w:sz w:val="20"/>
                <w:szCs w:val="20"/>
              </w:rPr>
            </w:pPr>
          </w:p>
        </w:tc>
        <w:tc>
          <w:tcPr>
            <w:tcW w:w="1218" w:type="dxa"/>
            <w:gridSpan w:val="7"/>
            <w:vMerge/>
            <w:shd w:val="clear" w:color="auto" w:fill="auto"/>
            <w:vAlign w:val="center"/>
          </w:tcPr>
          <w:p w:rsidR="007B75FD" w:rsidRPr="00997409" w:rsidRDefault="007B75FD" w:rsidP="00D930E1">
            <w:pPr>
              <w:ind w:left="20"/>
              <w:jc w:val="both"/>
              <w:rPr>
                <w:color w:val="000000" w:themeColor="text1"/>
                <w:sz w:val="20"/>
                <w:szCs w:val="20"/>
              </w:rPr>
            </w:pPr>
          </w:p>
        </w:tc>
        <w:tc>
          <w:tcPr>
            <w:tcW w:w="1827" w:type="dxa"/>
            <w:gridSpan w:val="3"/>
            <w:vMerge/>
            <w:shd w:val="clear" w:color="auto" w:fill="auto"/>
            <w:vAlign w:val="center"/>
          </w:tcPr>
          <w:p w:rsidR="007B75FD" w:rsidRPr="00997409" w:rsidRDefault="007B75FD" w:rsidP="00D930E1">
            <w:pPr>
              <w:ind w:left="20"/>
              <w:jc w:val="both"/>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Ацикловир, көзге арналған тамшыдәрі</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S01AD03</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67.</w:t>
            </w:r>
          </w:p>
        </w:tc>
        <w:tc>
          <w:tcPr>
            <w:tcW w:w="732" w:type="dxa"/>
            <w:gridSpan w:val="2"/>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H01,</w:t>
            </w:r>
          </w:p>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H10,</w:t>
            </w:r>
          </w:p>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H11,</w:t>
            </w:r>
          </w:p>
          <w:p w:rsidR="007B75FD" w:rsidRPr="00997409" w:rsidRDefault="007B75FD" w:rsidP="00D930E1">
            <w:pPr>
              <w:ind w:left="20"/>
              <w:jc w:val="both"/>
              <w:rPr>
                <w:color w:val="000000" w:themeColor="text1"/>
                <w:sz w:val="20"/>
                <w:szCs w:val="20"/>
                <w:lang w:val="kk-KZ"/>
              </w:rPr>
            </w:pPr>
            <w:r w:rsidRPr="00997409">
              <w:rPr>
                <w:color w:val="000000" w:themeColor="text1"/>
                <w:sz w:val="20"/>
                <w:szCs w:val="20"/>
                <w:lang w:val="kk-KZ"/>
              </w:rPr>
              <w:t>Н20</w:t>
            </w:r>
          </w:p>
        </w:tc>
        <w:tc>
          <w:tcPr>
            <w:tcW w:w="949" w:type="dxa"/>
            <w:gridSpan w:val="2"/>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Жіті/созылмалы блефарит/конъюнктив</w:t>
            </w:r>
            <w:r w:rsidRPr="00997409">
              <w:rPr>
                <w:color w:val="000000" w:themeColor="text1"/>
                <w:sz w:val="20"/>
                <w:szCs w:val="20"/>
                <w:lang w:val="kk-KZ"/>
              </w:rPr>
              <w:lastRenderedPageBreak/>
              <w:t>ит/иридоциклит</w:t>
            </w:r>
          </w:p>
        </w:tc>
        <w:tc>
          <w:tcPr>
            <w:tcW w:w="1218" w:type="dxa"/>
            <w:gridSpan w:val="7"/>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lastRenderedPageBreak/>
              <w:t xml:space="preserve">Ересектер </w:t>
            </w:r>
          </w:p>
        </w:tc>
        <w:tc>
          <w:tcPr>
            <w:tcW w:w="1827" w:type="dxa"/>
            <w:gridSpan w:val="3"/>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Жеңіл және орташа ауырлық дәрежесі</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 xml:space="preserve">Хлорамфеникол, көз тамшылары </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S01AA01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ind w:left="20"/>
              <w:jc w:val="both"/>
              <w:rPr>
                <w:color w:val="000000" w:themeColor="text1"/>
                <w:sz w:val="20"/>
                <w:szCs w:val="20"/>
              </w:rPr>
            </w:pPr>
          </w:p>
        </w:tc>
        <w:tc>
          <w:tcPr>
            <w:tcW w:w="949" w:type="dxa"/>
            <w:gridSpan w:val="2"/>
            <w:vMerge/>
            <w:shd w:val="clear" w:color="auto" w:fill="auto"/>
            <w:vAlign w:val="center"/>
          </w:tcPr>
          <w:p w:rsidR="007B75FD" w:rsidRPr="00997409" w:rsidRDefault="007B75FD" w:rsidP="00D930E1">
            <w:pPr>
              <w:ind w:left="20"/>
              <w:jc w:val="both"/>
              <w:rPr>
                <w:color w:val="000000" w:themeColor="text1"/>
                <w:sz w:val="20"/>
                <w:szCs w:val="20"/>
              </w:rPr>
            </w:pPr>
          </w:p>
        </w:tc>
        <w:tc>
          <w:tcPr>
            <w:tcW w:w="1218" w:type="dxa"/>
            <w:gridSpan w:val="7"/>
            <w:vMerge/>
            <w:shd w:val="clear" w:color="auto" w:fill="auto"/>
            <w:vAlign w:val="center"/>
          </w:tcPr>
          <w:p w:rsidR="007B75FD" w:rsidRPr="00997409" w:rsidRDefault="007B75FD" w:rsidP="00D930E1">
            <w:pPr>
              <w:ind w:left="20"/>
              <w:jc w:val="both"/>
              <w:rPr>
                <w:color w:val="000000" w:themeColor="text1"/>
                <w:sz w:val="20"/>
                <w:szCs w:val="20"/>
              </w:rPr>
            </w:pPr>
          </w:p>
        </w:tc>
        <w:tc>
          <w:tcPr>
            <w:tcW w:w="1827" w:type="dxa"/>
            <w:gridSpan w:val="3"/>
            <w:vMerge/>
            <w:shd w:val="clear" w:color="auto" w:fill="auto"/>
            <w:vAlign w:val="center"/>
          </w:tcPr>
          <w:p w:rsidR="007B75FD" w:rsidRPr="00997409" w:rsidRDefault="007B75FD" w:rsidP="00D930E1">
            <w:pPr>
              <w:ind w:left="20"/>
              <w:jc w:val="both"/>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Тобрамицин, көзге арналған тамшыдәрі</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S01AA12</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68.</w:t>
            </w:r>
          </w:p>
        </w:tc>
        <w:tc>
          <w:tcPr>
            <w:tcW w:w="732" w:type="dxa"/>
            <w:gridSpan w:val="2"/>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H40-Н42</w:t>
            </w:r>
          </w:p>
        </w:tc>
        <w:tc>
          <w:tcPr>
            <w:tcW w:w="949" w:type="dxa"/>
            <w:gridSpan w:val="2"/>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Глаукома</w:t>
            </w:r>
          </w:p>
        </w:tc>
        <w:tc>
          <w:tcPr>
            <w:tcW w:w="1218" w:type="dxa"/>
            <w:gridSpan w:val="7"/>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Ересектер</w:t>
            </w:r>
          </w:p>
        </w:tc>
        <w:tc>
          <w:tcPr>
            <w:tcW w:w="1827" w:type="dxa"/>
            <w:gridSpan w:val="3"/>
            <w:vMerge w:val="restart"/>
            <w:shd w:val="clear" w:color="auto" w:fill="auto"/>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Барлық санаттар</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Тимолол, көз тамшылары</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S01ED01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shd w:val="clear" w:color="auto" w:fill="auto"/>
            <w:vAlign w:val="center"/>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Латанопрост, көзге арналған тамшыдәрі</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S01EE01</w:t>
            </w:r>
          </w:p>
        </w:tc>
      </w:tr>
      <w:tr w:rsidR="007B75FD" w:rsidRPr="00997409" w:rsidTr="00D930E1">
        <w:trPr>
          <w:gridAfter w:val="5"/>
          <w:wAfter w:w="7532" w:type="dxa"/>
          <w:trHeight w:val="20"/>
        </w:trPr>
        <w:tc>
          <w:tcPr>
            <w:tcW w:w="10026" w:type="dxa"/>
            <w:gridSpan w:val="21"/>
            <w:vAlign w:val="center"/>
          </w:tcPr>
          <w:p w:rsidR="007B75FD" w:rsidRPr="00997409" w:rsidRDefault="007B75FD" w:rsidP="00D930E1">
            <w:pPr>
              <w:spacing w:after="160" w:line="259" w:lineRule="auto"/>
              <w:jc w:val="center"/>
              <w:rPr>
                <w:color w:val="000000" w:themeColor="text1"/>
                <w:sz w:val="20"/>
                <w:szCs w:val="20"/>
              </w:rPr>
            </w:pPr>
            <w:r w:rsidRPr="00997409">
              <w:rPr>
                <w:rFonts w:eastAsiaTheme="minorHAnsi"/>
                <w:bCs/>
                <w:color w:val="000000" w:themeColor="text1"/>
                <w:sz w:val="20"/>
                <w:szCs w:val="20"/>
              </w:rPr>
              <w:t>Тері мен тері асты шелмайының аурулары</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69.</w:t>
            </w:r>
          </w:p>
        </w:tc>
        <w:tc>
          <w:tcPr>
            <w:tcW w:w="732" w:type="dxa"/>
            <w:gridSpan w:val="2"/>
            <w:vMerge w:val="restart"/>
            <w:shd w:val="clear" w:color="auto" w:fill="auto"/>
            <w:vAlign w:val="center"/>
          </w:tcPr>
          <w:p w:rsidR="007B75FD" w:rsidRPr="00997409" w:rsidRDefault="007B75FD" w:rsidP="00D930E1">
            <w:pPr>
              <w:spacing w:after="20"/>
              <w:jc w:val="both"/>
              <w:rPr>
                <w:bCs/>
                <w:color w:val="000000" w:themeColor="text1"/>
                <w:sz w:val="20"/>
                <w:szCs w:val="20"/>
                <w:lang w:val="kk-KZ"/>
              </w:rPr>
            </w:pPr>
            <w:r w:rsidRPr="00997409">
              <w:rPr>
                <w:bCs/>
                <w:color w:val="000000" w:themeColor="text1"/>
                <w:sz w:val="20"/>
                <w:szCs w:val="20"/>
                <w:lang w:val="kk-KZ"/>
              </w:rPr>
              <w:t>L51</w:t>
            </w:r>
          </w:p>
        </w:tc>
        <w:tc>
          <w:tcPr>
            <w:tcW w:w="949" w:type="dxa"/>
            <w:gridSpan w:val="2"/>
            <w:vMerge w:val="restart"/>
            <w:shd w:val="clear" w:color="auto" w:fill="auto"/>
            <w:vAlign w:val="center"/>
          </w:tcPr>
          <w:p w:rsidR="007B75FD" w:rsidRPr="00997409" w:rsidRDefault="007B75FD" w:rsidP="00D930E1">
            <w:pPr>
              <w:spacing w:after="20"/>
              <w:jc w:val="both"/>
              <w:rPr>
                <w:bCs/>
                <w:color w:val="000000" w:themeColor="text1"/>
                <w:sz w:val="20"/>
                <w:szCs w:val="20"/>
                <w:lang w:val="kk-KZ"/>
              </w:rPr>
            </w:pPr>
            <w:r w:rsidRPr="00997409">
              <w:rPr>
                <w:bCs/>
                <w:color w:val="000000" w:themeColor="text1"/>
                <w:sz w:val="20"/>
                <w:szCs w:val="20"/>
              </w:rPr>
              <w:t>Көп пішінді қызару</w:t>
            </w:r>
          </w:p>
        </w:tc>
        <w:tc>
          <w:tcPr>
            <w:tcW w:w="1218"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Ересектер</w:t>
            </w:r>
          </w:p>
        </w:tc>
        <w:tc>
          <w:tcPr>
            <w:tcW w:w="1827"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Барлық санаттар</w:t>
            </w: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Гидрокортизон, жақпамай </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D07AA02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tcBorders>
              <w:bottom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3367" w:type="dxa"/>
            <w:gridSpan w:val="2"/>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Преднизолон,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shd w:val="clear" w:color="auto" w:fill="EFF5F9"/>
                <w:lang w:val="kk-KZ"/>
              </w:rPr>
              <w:t>H02AB06</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70.</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L40</w:t>
            </w:r>
          </w:p>
        </w:tc>
        <w:tc>
          <w:tcPr>
            <w:tcW w:w="949"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Псориаз</w:t>
            </w:r>
          </w:p>
        </w:tc>
        <w:tc>
          <w:tcPr>
            <w:tcW w:w="1218" w:type="dxa"/>
            <w:gridSpan w:val="7"/>
            <w:vMerge w:val="restart"/>
            <w:tcBorders>
              <w:right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p w:rsidR="007B75FD" w:rsidRPr="00997409" w:rsidRDefault="007B75FD" w:rsidP="00D930E1">
            <w:pPr>
              <w:rPr>
                <w:color w:val="000000" w:themeColor="text1"/>
                <w:sz w:val="20"/>
                <w:szCs w:val="20"/>
              </w:rPr>
            </w:pPr>
          </w:p>
        </w:tc>
        <w:tc>
          <w:tcPr>
            <w:tcW w:w="1827" w:type="dxa"/>
            <w:gridSpan w:val="3"/>
            <w:tcBorders>
              <w:top w:val="single" w:sz="4" w:space="0" w:color="auto"/>
              <w:left w:val="single" w:sz="4" w:space="0" w:color="auto"/>
              <w:bottom w:val="single" w:sz="4" w:space="0" w:color="auto"/>
              <w:right w:val="single" w:sz="4" w:space="0" w:color="auto"/>
            </w:tcBorders>
            <w:shd w:val="clear" w:color="auto" w:fill="auto"/>
          </w:tcPr>
          <w:p w:rsidR="007B75FD" w:rsidRPr="00997409" w:rsidRDefault="007B75FD" w:rsidP="00D930E1">
            <w:pPr>
              <w:rPr>
                <w:color w:val="000000" w:themeColor="text1"/>
                <w:sz w:val="20"/>
                <w:szCs w:val="20"/>
              </w:rPr>
            </w:pPr>
          </w:p>
          <w:p w:rsidR="007B75FD" w:rsidRPr="00997409" w:rsidRDefault="007B75FD" w:rsidP="00D930E1">
            <w:pPr>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36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Метотрексат, инъекцияға арналған ерітінді</w:t>
            </w:r>
          </w:p>
        </w:tc>
        <w:tc>
          <w:tcPr>
            <w:tcW w:w="1370" w:type="dxa"/>
            <w:gridSpan w:val="4"/>
            <w:tcBorders>
              <w:lef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L01BA01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tcBorders>
              <w:right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p>
        </w:tc>
        <w:tc>
          <w:tcPr>
            <w:tcW w:w="1827" w:type="dxa"/>
            <w:gridSpan w:val="3"/>
            <w:tcBorders>
              <w:top w:val="single" w:sz="4" w:space="0" w:color="auto"/>
              <w:left w:val="single" w:sz="4" w:space="0" w:color="auto"/>
              <w:bottom w:val="single" w:sz="4" w:space="0" w:color="auto"/>
              <w:right w:val="single" w:sz="4" w:space="0" w:color="auto"/>
            </w:tcBorders>
            <w:shd w:val="clear" w:color="auto" w:fill="auto"/>
          </w:tcPr>
          <w:p w:rsidR="007B75FD" w:rsidRPr="00997409" w:rsidRDefault="007B75FD" w:rsidP="00D930E1">
            <w:pPr>
              <w:rPr>
                <w:color w:val="000000" w:themeColor="text1"/>
                <w:sz w:val="20"/>
                <w:szCs w:val="20"/>
              </w:rPr>
            </w:pPr>
          </w:p>
        </w:tc>
        <w:tc>
          <w:tcPr>
            <w:tcW w:w="336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Циклоспорин, капсула</w:t>
            </w:r>
          </w:p>
        </w:tc>
        <w:tc>
          <w:tcPr>
            <w:tcW w:w="1370" w:type="dxa"/>
            <w:gridSpan w:val="4"/>
            <w:tcBorders>
              <w:lef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L04AD01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tcBorders>
              <w:right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p>
        </w:tc>
        <w:tc>
          <w:tcPr>
            <w:tcW w:w="1827" w:type="dxa"/>
            <w:gridSpan w:val="3"/>
            <w:tcBorders>
              <w:top w:val="single" w:sz="4" w:space="0" w:color="auto"/>
              <w:left w:val="single" w:sz="4" w:space="0" w:color="auto"/>
              <w:bottom w:val="single" w:sz="4" w:space="0" w:color="auto"/>
              <w:right w:val="single" w:sz="4" w:space="0" w:color="auto"/>
            </w:tcBorders>
            <w:shd w:val="clear" w:color="auto" w:fill="auto"/>
          </w:tcPr>
          <w:p w:rsidR="007B75FD" w:rsidRPr="00997409" w:rsidRDefault="007B75FD" w:rsidP="00D930E1">
            <w:pPr>
              <w:rPr>
                <w:color w:val="000000" w:themeColor="text1"/>
                <w:sz w:val="20"/>
                <w:szCs w:val="20"/>
              </w:rPr>
            </w:pPr>
            <w:r w:rsidRPr="00997409">
              <w:rPr>
                <w:color w:val="000000" w:themeColor="text1"/>
                <w:sz w:val="20"/>
                <w:szCs w:val="20"/>
                <w:lang w:val="kk-KZ"/>
              </w:rPr>
              <w:t>Базистік иммуносупрессивтік ем тиісіз болған жағдайда,  медициналық ұйымның дәрігерлік- консультациялық комиссиясының шешімімен бейінді мамандардың қатысуымен</w:t>
            </w:r>
          </w:p>
        </w:tc>
        <w:tc>
          <w:tcPr>
            <w:tcW w:w="3367"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Устекинумаб, инъекцияға арналған ерітінді</w:t>
            </w:r>
          </w:p>
        </w:tc>
        <w:tc>
          <w:tcPr>
            <w:tcW w:w="1370" w:type="dxa"/>
            <w:gridSpan w:val="4"/>
            <w:tcBorders>
              <w:left w:val="single" w:sz="4" w:space="0" w:color="auto"/>
            </w:tcBorders>
            <w:shd w:val="clear" w:color="auto" w:fill="auto"/>
            <w:tcMar>
              <w:top w:w="15" w:type="dxa"/>
              <w:left w:w="15" w:type="dxa"/>
              <w:bottom w:w="15" w:type="dxa"/>
              <w:right w:w="15" w:type="dxa"/>
            </w:tcMa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L04AC05</w:t>
            </w:r>
          </w:p>
        </w:tc>
      </w:tr>
      <w:tr w:rsidR="007B75FD" w:rsidRPr="00997409" w:rsidTr="007B75FD">
        <w:trPr>
          <w:gridAfter w:val="5"/>
          <w:wAfter w:w="7532" w:type="dxa"/>
          <w:trHeight w:val="20"/>
        </w:trPr>
        <w:tc>
          <w:tcPr>
            <w:tcW w:w="563" w:type="dxa"/>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71.</w:t>
            </w:r>
          </w:p>
        </w:tc>
        <w:tc>
          <w:tcPr>
            <w:tcW w:w="732" w:type="dxa"/>
            <w:gridSpan w:val="2"/>
            <w:vMerge w:val="restart"/>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M07.3</w:t>
            </w:r>
          </w:p>
        </w:tc>
        <w:tc>
          <w:tcPr>
            <w:tcW w:w="949" w:type="dxa"/>
            <w:gridSpan w:val="2"/>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Псориаздық </w:t>
            </w:r>
          </w:p>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артропатиялар</w:t>
            </w:r>
          </w:p>
        </w:tc>
        <w:tc>
          <w:tcPr>
            <w:tcW w:w="1218" w:type="dxa"/>
            <w:gridSpan w:val="7"/>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Диспансерлік есепте тұрған ересектер</w:t>
            </w:r>
          </w:p>
        </w:tc>
        <w:tc>
          <w:tcPr>
            <w:tcW w:w="1827"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Барлық кезеңдер мен ауырлық дәрежесі</w:t>
            </w:r>
          </w:p>
        </w:tc>
        <w:tc>
          <w:tcPr>
            <w:tcW w:w="3367" w:type="dxa"/>
            <w:gridSpan w:val="2"/>
            <w:shd w:val="clear" w:color="auto" w:fill="auto"/>
            <w:tcMar>
              <w:top w:w="15" w:type="dxa"/>
              <w:left w:w="15" w:type="dxa"/>
              <w:bottom w:w="15" w:type="dxa"/>
              <w:right w:w="15" w:type="dxa"/>
            </w:tcMar>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Преднизолон, таблетка</w:t>
            </w:r>
          </w:p>
        </w:tc>
        <w:tc>
          <w:tcPr>
            <w:tcW w:w="1370" w:type="dxa"/>
            <w:gridSpan w:val="4"/>
            <w:shd w:val="clear" w:color="auto" w:fill="auto"/>
            <w:tcMar>
              <w:top w:w="15" w:type="dxa"/>
              <w:left w:w="15" w:type="dxa"/>
              <w:bottom w:w="15" w:type="dxa"/>
              <w:right w:w="15" w:type="dxa"/>
            </w:tcMar>
            <w:vAlign w:val="center"/>
          </w:tcPr>
          <w:p w:rsidR="007B75FD" w:rsidRPr="007B75FD" w:rsidRDefault="007B75FD" w:rsidP="00D930E1">
            <w:pPr>
              <w:jc w:val="both"/>
              <w:rPr>
                <w:color w:val="000000" w:themeColor="text1"/>
                <w:sz w:val="20"/>
                <w:szCs w:val="20"/>
              </w:rPr>
            </w:pPr>
            <w:r w:rsidRPr="007B75FD">
              <w:rPr>
                <w:color w:val="000000" w:themeColor="text1"/>
                <w:sz w:val="20"/>
                <w:szCs w:val="20"/>
                <w:lang w:val="kk-KZ"/>
              </w:rPr>
              <w:t>H02AB06</w:t>
            </w:r>
          </w:p>
        </w:tc>
      </w:tr>
      <w:tr w:rsidR="007B75FD" w:rsidRPr="00997409" w:rsidTr="007B75FD">
        <w:trPr>
          <w:gridAfter w:val="5"/>
          <w:wAfter w:w="7532" w:type="dxa"/>
          <w:trHeight w:val="20"/>
        </w:trPr>
        <w:tc>
          <w:tcPr>
            <w:tcW w:w="563" w:type="dxa"/>
            <w:vMerge/>
            <w:vAlign w:val="center"/>
          </w:tcPr>
          <w:p w:rsidR="007B75FD" w:rsidRPr="00997409" w:rsidRDefault="007B75FD" w:rsidP="00D930E1">
            <w:pPr>
              <w:spacing w:after="20"/>
              <w:ind w:left="20"/>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spacing w:after="20"/>
              <w:ind w:left="20"/>
              <w:rPr>
                <w:color w:val="000000" w:themeColor="text1"/>
                <w:sz w:val="20"/>
                <w:szCs w:val="20"/>
              </w:rPr>
            </w:pPr>
          </w:p>
        </w:tc>
        <w:tc>
          <w:tcPr>
            <w:tcW w:w="1218" w:type="dxa"/>
            <w:gridSpan w:val="7"/>
            <w:vMerge/>
            <w:vAlign w:val="center"/>
          </w:tcPr>
          <w:p w:rsidR="007B75FD" w:rsidRPr="00997409" w:rsidRDefault="007B75FD" w:rsidP="00D930E1">
            <w:pPr>
              <w:spacing w:after="20"/>
              <w:ind w:left="20"/>
              <w:rPr>
                <w:color w:val="000000" w:themeColor="text1"/>
                <w:sz w:val="20"/>
                <w:szCs w:val="20"/>
              </w:rPr>
            </w:pPr>
          </w:p>
        </w:tc>
        <w:tc>
          <w:tcPr>
            <w:tcW w:w="1827" w:type="dxa"/>
            <w:gridSpan w:val="3"/>
            <w:vMerge/>
            <w:vAlign w:val="center"/>
          </w:tcPr>
          <w:p w:rsidR="007B75FD" w:rsidRPr="00997409" w:rsidRDefault="007B75FD" w:rsidP="00D930E1">
            <w:pPr>
              <w:spacing w:after="20"/>
              <w:ind w:left="20"/>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Метилпреднизолон, таблетка</w:t>
            </w:r>
          </w:p>
        </w:tc>
        <w:tc>
          <w:tcPr>
            <w:tcW w:w="1370" w:type="dxa"/>
            <w:gridSpan w:val="4"/>
            <w:shd w:val="clear" w:color="auto" w:fill="auto"/>
            <w:tcMar>
              <w:top w:w="15" w:type="dxa"/>
              <w:left w:w="15" w:type="dxa"/>
              <w:bottom w:w="15" w:type="dxa"/>
              <w:right w:w="15" w:type="dxa"/>
            </w:tcMar>
            <w:vAlign w:val="center"/>
          </w:tcPr>
          <w:p w:rsidR="007B75FD" w:rsidRPr="007B75FD" w:rsidRDefault="007B75FD" w:rsidP="00D930E1">
            <w:pPr>
              <w:jc w:val="both"/>
              <w:rPr>
                <w:color w:val="000000" w:themeColor="text1"/>
                <w:sz w:val="20"/>
                <w:szCs w:val="20"/>
              </w:rPr>
            </w:pPr>
            <w:r w:rsidRPr="007B75FD">
              <w:rPr>
                <w:color w:val="000000" w:themeColor="text1"/>
                <w:sz w:val="20"/>
                <w:szCs w:val="20"/>
                <w:lang w:val="kk-KZ"/>
              </w:rPr>
              <w:t>H02AB04</w:t>
            </w:r>
          </w:p>
        </w:tc>
      </w:tr>
      <w:tr w:rsidR="007B75FD" w:rsidRPr="00997409" w:rsidTr="007B75FD">
        <w:trPr>
          <w:gridAfter w:val="5"/>
          <w:wAfter w:w="7532" w:type="dxa"/>
          <w:trHeight w:val="20"/>
        </w:trPr>
        <w:tc>
          <w:tcPr>
            <w:tcW w:w="563" w:type="dxa"/>
            <w:vMerge/>
            <w:vAlign w:val="center"/>
          </w:tcPr>
          <w:p w:rsidR="007B75FD" w:rsidRPr="00997409" w:rsidRDefault="007B75FD" w:rsidP="00D930E1">
            <w:pPr>
              <w:spacing w:after="20"/>
              <w:ind w:left="20"/>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spacing w:after="20"/>
              <w:ind w:left="20"/>
              <w:rPr>
                <w:color w:val="000000" w:themeColor="text1"/>
                <w:sz w:val="20"/>
                <w:szCs w:val="20"/>
              </w:rPr>
            </w:pPr>
          </w:p>
        </w:tc>
        <w:tc>
          <w:tcPr>
            <w:tcW w:w="1218" w:type="dxa"/>
            <w:gridSpan w:val="7"/>
            <w:vMerge/>
            <w:vAlign w:val="center"/>
          </w:tcPr>
          <w:p w:rsidR="007B75FD" w:rsidRPr="00997409" w:rsidRDefault="007B75FD" w:rsidP="00D930E1">
            <w:pPr>
              <w:spacing w:after="20"/>
              <w:ind w:left="20"/>
              <w:rPr>
                <w:color w:val="000000" w:themeColor="text1"/>
                <w:sz w:val="20"/>
                <w:szCs w:val="20"/>
              </w:rPr>
            </w:pPr>
          </w:p>
        </w:tc>
        <w:tc>
          <w:tcPr>
            <w:tcW w:w="1827" w:type="dxa"/>
            <w:gridSpan w:val="3"/>
            <w:vMerge/>
            <w:vAlign w:val="center"/>
          </w:tcPr>
          <w:p w:rsidR="007B75FD" w:rsidRPr="00997409" w:rsidRDefault="007B75FD" w:rsidP="00D930E1">
            <w:pPr>
              <w:spacing w:after="20"/>
              <w:ind w:left="20"/>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Диклофенак, таблетка</w:t>
            </w:r>
          </w:p>
        </w:tc>
        <w:tc>
          <w:tcPr>
            <w:tcW w:w="1370" w:type="dxa"/>
            <w:gridSpan w:val="4"/>
            <w:shd w:val="clear" w:color="auto" w:fill="auto"/>
            <w:tcMar>
              <w:top w:w="15" w:type="dxa"/>
              <w:left w:w="15" w:type="dxa"/>
              <w:bottom w:w="15" w:type="dxa"/>
              <w:right w:w="15" w:type="dxa"/>
            </w:tcMar>
            <w:vAlign w:val="center"/>
          </w:tcPr>
          <w:p w:rsidR="007B75FD" w:rsidRPr="007B75FD" w:rsidRDefault="007B75FD" w:rsidP="00D930E1">
            <w:pPr>
              <w:jc w:val="both"/>
              <w:rPr>
                <w:color w:val="000000" w:themeColor="text1"/>
                <w:sz w:val="20"/>
                <w:szCs w:val="20"/>
              </w:rPr>
            </w:pPr>
            <w:r w:rsidRPr="007B75FD">
              <w:rPr>
                <w:color w:val="000000" w:themeColor="text1"/>
                <w:sz w:val="20"/>
                <w:szCs w:val="20"/>
                <w:lang w:val="kk-KZ"/>
              </w:rPr>
              <w:t>M01AB05</w:t>
            </w:r>
          </w:p>
        </w:tc>
      </w:tr>
      <w:tr w:rsidR="007B75FD" w:rsidRPr="00997409" w:rsidTr="007B75FD">
        <w:trPr>
          <w:gridAfter w:val="5"/>
          <w:wAfter w:w="7532" w:type="dxa"/>
          <w:trHeight w:val="20"/>
        </w:trPr>
        <w:tc>
          <w:tcPr>
            <w:tcW w:w="563" w:type="dxa"/>
            <w:vMerge/>
            <w:vAlign w:val="center"/>
          </w:tcPr>
          <w:p w:rsidR="007B75FD" w:rsidRPr="00997409" w:rsidRDefault="007B75FD" w:rsidP="00D930E1">
            <w:pPr>
              <w:spacing w:after="20"/>
              <w:ind w:left="20"/>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spacing w:after="20"/>
              <w:ind w:left="20"/>
              <w:rPr>
                <w:color w:val="000000" w:themeColor="text1"/>
                <w:sz w:val="20"/>
                <w:szCs w:val="20"/>
              </w:rPr>
            </w:pPr>
          </w:p>
        </w:tc>
        <w:tc>
          <w:tcPr>
            <w:tcW w:w="1218" w:type="dxa"/>
            <w:gridSpan w:val="7"/>
            <w:vMerge/>
            <w:vAlign w:val="center"/>
          </w:tcPr>
          <w:p w:rsidR="007B75FD" w:rsidRPr="00997409" w:rsidRDefault="007B75FD" w:rsidP="00D930E1">
            <w:pPr>
              <w:spacing w:after="20"/>
              <w:ind w:left="20"/>
              <w:rPr>
                <w:color w:val="000000" w:themeColor="text1"/>
                <w:sz w:val="20"/>
                <w:szCs w:val="20"/>
              </w:rPr>
            </w:pPr>
          </w:p>
        </w:tc>
        <w:tc>
          <w:tcPr>
            <w:tcW w:w="1827" w:type="dxa"/>
            <w:gridSpan w:val="3"/>
            <w:vMerge/>
            <w:vAlign w:val="center"/>
          </w:tcPr>
          <w:p w:rsidR="007B75FD" w:rsidRPr="00997409" w:rsidRDefault="007B75FD" w:rsidP="00D930E1">
            <w:pPr>
              <w:spacing w:after="20"/>
              <w:ind w:left="20"/>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Метотрексат, таблетка, инъекцияға арналған ерітінді</w:t>
            </w:r>
          </w:p>
        </w:tc>
        <w:tc>
          <w:tcPr>
            <w:tcW w:w="1370" w:type="dxa"/>
            <w:gridSpan w:val="4"/>
            <w:shd w:val="clear" w:color="auto" w:fill="auto"/>
            <w:tcMar>
              <w:top w:w="15" w:type="dxa"/>
              <w:left w:w="15" w:type="dxa"/>
              <w:bottom w:w="15" w:type="dxa"/>
              <w:right w:w="15" w:type="dxa"/>
            </w:tcMar>
            <w:vAlign w:val="center"/>
          </w:tcPr>
          <w:p w:rsidR="007B75FD" w:rsidRPr="007B75FD" w:rsidRDefault="007B75FD" w:rsidP="00D930E1">
            <w:pPr>
              <w:jc w:val="both"/>
              <w:rPr>
                <w:color w:val="000000" w:themeColor="text1"/>
                <w:sz w:val="20"/>
                <w:szCs w:val="20"/>
              </w:rPr>
            </w:pPr>
            <w:r w:rsidRPr="007B75FD">
              <w:rPr>
                <w:color w:val="000000" w:themeColor="text1"/>
                <w:sz w:val="20"/>
                <w:szCs w:val="20"/>
                <w:lang w:val="kk-KZ"/>
              </w:rPr>
              <w:t>L01BA01</w:t>
            </w:r>
          </w:p>
        </w:tc>
      </w:tr>
      <w:tr w:rsidR="007B75FD" w:rsidRPr="00997409" w:rsidTr="007B75FD">
        <w:trPr>
          <w:gridAfter w:val="5"/>
          <w:wAfter w:w="7532" w:type="dxa"/>
          <w:trHeight w:val="20"/>
        </w:trPr>
        <w:tc>
          <w:tcPr>
            <w:tcW w:w="563" w:type="dxa"/>
            <w:vMerge/>
            <w:vAlign w:val="center"/>
          </w:tcPr>
          <w:p w:rsidR="007B75FD" w:rsidRPr="00997409" w:rsidRDefault="007B75FD" w:rsidP="00D930E1">
            <w:pPr>
              <w:spacing w:after="20"/>
              <w:ind w:left="20"/>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spacing w:after="20"/>
              <w:ind w:left="20"/>
              <w:rPr>
                <w:color w:val="000000" w:themeColor="text1"/>
                <w:sz w:val="20"/>
                <w:szCs w:val="20"/>
              </w:rPr>
            </w:pPr>
          </w:p>
        </w:tc>
        <w:tc>
          <w:tcPr>
            <w:tcW w:w="1218" w:type="dxa"/>
            <w:gridSpan w:val="7"/>
            <w:vMerge/>
            <w:vAlign w:val="center"/>
          </w:tcPr>
          <w:p w:rsidR="007B75FD" w:rsidRPr="00997409" w:rsidRDefault="007B75FD" w:rsidP="00D930E1">
            <w:pPr>
              <w:spacing w:after="20"/>
              <w:ind w:left="20"/>
              <w:rPr>
                <w:color w:val="000000" w:themeColor="text1"/>
                <w:sz w:val="20"/>
                <w:szCs w:val="20"/>
              </w:rPr>
            </w:pPr>
          </w:p>
        </w:tc>
        <w:tc>
          <w:tcPr>
            <w:tcW w:w="1827" w:type="dxa"/>
            <w:gridSpan w:val="3"/>
            <w:vMerge/>
            <w:vAlign w:val="center"/>
          </w:tcPr>
          <w:p w:rsidR="007B75FD" w:rsidRPr="00997409" w:rsidRDefault="007B75FD" w:rsidP="00D930E1">
            <w:pPr>
              <w:spacing w:after="20"/>
              <w:ind w:left="20"/>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Лефлуномид, таблетка</w:t>
            </w:r>
          </w:p>
        </w:tc>
        <w:tc>
          <w:tcPr>
            <w:tcW w:w="1370" w:type="dxa"/>
            <w:gridSpan w:val="4"/>
            <w:shd w:val="clear" w:color="auto" w:fill="auto"/>
            <w:tcMar>
              <w:top w:w="15" w:type="dxa"/>
              <w:left w:w="15" w:type="dxa"/>
              <w:bottom w:w="15" w:type="dxa"/>
              <w:right w:w="15" w:type="dxa"/>
            </w:tcMar>
            <w:vAlign w:val="center"/>
          </w:tcPr>
          <w:p w:rsidR="007B75FD" w:rsidRPr="007B75FD" w:rsidRDefault="007B75FD" w:rsidP="00D930E1">
            <w:pPr>
              <w:jc w:val="both"/>
              <w:rPr>
                <w:color w:val="000000" w:themeColor="text1"/>
                <w:sz w:val="20"/>
                <w:szCs w:val="20"/>
              </w:rPr>
            </w:pPr>
            <w:r w:rsidRPr="007B75FD">
              <w:rPr>
                <w:color w:val="000000" w:themeColor="text1"/>
                <w:sz w:val="20"/>
                <w:szCs w:val="20"/>
                <w:lang w:val="kk-KZ"/>
              </w:rPr>
              <w:t>L04AA13</w:t>
            </w:r>
          </w:p>
        </w:tc>
      </w:tr>
      <w:tr w:rsidR="007B75FD" w:rsidRPr="00997409" w:rsidTr="007B75FD">
        <w:trPr>
          <w:gridAfter w:val="5"/>
          <w:wAfter w:w="7532" w:type="dxa"/>
          <w:trHeight w:val="20"/>
        </w:trPr>
        <w:tc>
          <w:tcPr>
            <w:tcW w:w="563" w:type="dxa"/>
            <w:vMerge/>
            <w:vAlign w:val="center"/>
          </w:tcPr>
          <w:p w:rsidR="007B75FD" w:rsidRPr="00997409" w:rsidRDefault="007B75FD" w:rsidP="00D930E1">
            <w:pPr>
              <w:spacing w:after="20"/>
              <w:ind w:left="20"/>
              <w:rPr>
                <w:color w:val="000000" w:themeColor="text1"/>
                <w:sz w:val="20"/>
                <w:szCs w:val="20"/>
              </w:rPr>
            </w:pPr>
          </w:p>
        </w:tc>
        <w:tc>
          <w:tcPr>
            <w:tcW w:w="732" w:type="dxa"/>
            <w:gridSpan w:val="2"/>
            <w:vMerge/>
            <w:vAlign w:val="center"/>
          </w:tcPr>
          <w:p w:rsidR="007B75FD" w:rsidRPr="00997409" w:rsidRDefault="007B75FD" w:rsidP="00D930E1">
            <w:pPr>
              <w:rPr>
                <w:color w:val="000000" w:themeColor="text1"/>
                <w:sz w:val="20"/>
                <w:szCs w:val="20"/>
              </w:rPr>
            </w:pPr>
          </w:p>
        </w:tc>
        <w:tc>
          <w:tcPr>
            <w:tcW w:w="949" w:type="dxa"/>
            <w:gridSpan w:val="2"/>
            <w:vMerge/>
            <w:vAlign w:val="center"/>
          </w:tcPr>
          <w:p w:rsidR="007B75FD" w:rsidRPr="00997409" w:rsidRDefault="007B75FD" w:rsidP="00D930E1">
            <w:pPr>
              <w:spacing w:after="20"/>
              <w:ind w:left="20"/>
              <w:rPr>
                <w:color w:val="000000" w:themeColor="text1"/>
                <w:sz w:val="20"/>
                <w:szCs w:val="20"/>
              </w:rPr>
            </w:pPr>
          </w:p>
        </w:tc>
        <w:tc>
          <w:tcPr>
            <w:tcW w:w="1218" w:type="dxa"/>
            <w:gridSpan w:val="7"/>
            <w:vMerge/>
            <w:vAlign w:val="center"/>
          </w:tcPr>
          <w:p w:rsidR="007B75FD" w:rsidRPr="00997409" w:rsidRDefault="007B75FD" w:rsidP="00D930E1">
            <w:pPr>
              <w:spacing w:after="20"/>
              <w:ind w:left="20"/>
              <w:rPr>
                <w:color w:val="000000" w:themeColor="text1"/>
                <w:sz w:val="20"/>
                <w:szCs w:val="20"/>
              </w:rPr>
            </w:pPr>
          </w:p>
        </w:tc>
        <w:tc>
          <w:tcPr>
            <w:tcW w:w="1827" w:type="dxa"/>
            <w:gridSpan w:val="3"/>
            <w:vMerge/>
            <w:vAlign w:val="center"/>
          </w:tcPr>
          <w:p w:rsidR="007B75FD" w:rsidRPr="00997409" w:rsidRDefault="007B75FD" w:rsidP="00D930E1">
            <w:pPr>
              <w:spacing w:after="20"/>
              <w:ind w:left="20"/>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Сульфасалазин, таблетка</w:t>
            </w:r>
          </w:p>
        </w:tc>
        <w:tc>
          <w:tcPr>
            <w:tcW w:w="1370" w:type="dxa"/>
            <w:gridSpan w:val="4"/>
            <w:shd w:val="clear" w:color="auto" w:fill="auto"/>
            <w:tcMar>
              <w:top w:w="15" w:type="dxa"/>
              <w:left w:w="15" w:type="dxa"/>
              <w:bottom w:w="15" w:type="dxa"/>
              <w:right w:w="15" w:type="dxa"/>
            </w:tcMar>
            <w:vAlign w:val="center"/>
          </w:tcPr>
          <w:p w:rsidR="007B75FD" w:rsidRPr="007B75FD" w:rsidRDefault="007B75FD" w:rsidP="00D930E1">
            <w:pPr>
              <w:jc w:val="both"/>
              <w:rPr>
                <w:color w:val="000000" w:themeColor="text1"/>
                <w:sz w:val="20"/>
                <w:szCs w:val="20"/>
              </w:rPr>
            </w:pPr>
            <w:r w:rsidRPr="007B75FD">
              <w:rPr>
                <w:color w:val="000000" w:themeColor="text1"/>
                <w:sz w:val="20"/>
                <w:szCs w:val="20"/>
                <w:lang w:val="kk-KZ"/>
              </w:rPr>
              <w:t>A07EC01</w:t>
            </w:r>
          </w:p>
        </w:tc>
      </w:tr>
      <w:tr w:rsidR="007B75FD" w:rsidRPr="00997409" w:rsidTr="007B75FD">
        <w:trPr>
          <w:gridAfter w:val="5"/>
          <w:wAfter w:w="7532" w:type="dxa"/>
          <w:trHeight w:val="20"/>
        </w:trPr>
        <w:tc>
          <w:tcPr>
            <w:tcW w:w="563" w:type="dxa"/>
            <w:vMerge/>
            <w:vAlign w:val="center"/>
          </w:tcPr>
          <w:p w:rsidR="007B75FD" w:rsidRPr="00997409" w:rsidRDefault="007B75FD" w:rsidP="00D930E1">
            <w:pPr>
              <w:spacing w:after="20"/>
              <w:ind w:left="20"/>
              <w:rPr>
                <w:color w:val="000000" w:themeColor="text1"/>
                <w:sz w:val="20"/>
                <w:szCs w:val="20"/>
              </w:rPr>
            </w:pPr>
          </w:p>
        </w:tc>
        <w:tc>
          <w:tcPr>
            <w:tcW w:w="732" w:type="dxa"/>
            <w:gridSpan w:val="2"/>
            <w:vMerge/>
            <w:vAlign w:val="center"/>
          </w:tcPr>
          <w:p w:rsidR="007B75FD" w:rsidRPr="00997409" w:rsidRDefault="007B75FD" w:rsidP="00D930E1">
            <w:pPr>
              <w:spacing w:after="20"/>
              <w:ind w:left="20"/>
              <w:rPr>
                <w:color w:val="000000" w:themeColor="text1"/>
                <w:sz w:val="20"/>
                <w:szCs w:val="20"/>
              </w:rPr>
            </w:pPr>
          </w:p>
        </w:tc>
        <w:tc>
          <w:tcPr>
            <w:tcW w:w="949" w:type="dxa"/>
            <w:gridSpan w:val="2"/>
            <w:vMerge/>
            <w:vAlign w:val="center"/>
          </w:tcPr>
          <w:p w:rsidR="007B75FD" w:rsidRPr="00997409" w:rsidRDefault="007B75FD" w:rsidP="00D930E1">
            <w:pPr>
              <w:spacing w:after="20"/>
              <w:ind w:left="20"/>
              <w:rPr>
                <w:color w:val="000000" w:themeColor="text1"/>
                <w:sz w:val="20"/>
                <w:szCs w:val="20"/>
              </w:rPr>
            </w:pPr>
          </w:p>
        </w:tc>
        <w:tc>
          <w:tcPr>
            <w:tcW w:w="1218" w:type="dxa"/>
            <w:gridSpan w:val="7"/>
            <w:vMerge/>
            <w:vAlign w:val="center"/>
          </w:tcPr>
          <w:p w:rsidR="007B75FD" w:rsidRPr="00997409" w:rsidRDefault="007B75FD" w:rsidP="00D930E1">
            <w:pPr>
              <w:spacing w:after="20"/>
              <w:ind w:left="20"/>
              <w:rPr>
                <w:color w:val="000000" w:themeColor="text1"/>
                <w:sz w:val="20"/>
                <w:szCs w:val="20"/>
              </w:rPr>
            </w:pPr>
          </w:p>
        </w:tc>
        <w:tc>
          <w:tcPr>
            <w:tcW w:w="1827" w:type="dxa"/>
            <w:gridSpan w:val="3"/>
            <w:vMerge w:val="restart"/>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 xml:space="preserve">Базистік иммуносупрессивтік ем тиісіз болған кезде  бейінді мамандардың қатысуымен медициналық ұйымның дәрігерлік- консультациялық комиссиясының шешімімен </w:t>
            </w:r>
          </w:p>
        </w:tc>
        <w:tc>
          <w:tcPr>
            <w:tcW w:w="3367" w:type="dxa"/>
            <w:gridSpan w:val="2"/>
            <w:tcMar>
              <w:top w:w="15" w:type="dxa"/>
              <w:left w:w="15" w:type="dxa"/>
              <w:bottom w:w="15" w:type="dxa"/>
              <w:right w:w="15" w:type="dxa"/>
            </w:tcMar>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Устекинумаб, инъекцияға арналған ерітінді</w:t>
            </w:r>
          </w:p>
        </w:tc>
        <w:tc>
          <w:tcPr>
            <w:tcW w:w="1370" w:type="dxa"/>
            <w:gridSpan w:val="4"/>
            <w:shd w:val="clear" w:color="auto" w:fill="auto"/>
            <w:tcMar>
              <w:top w:w="15" w:type="dxa"/>
              <w:left w:w="15" w:type="dxa"/>
              <w:bottom w:w="15" w:type="dxa"/>
              <w:right w:w="15" w:type="dxa"/>
            </w:tcMar>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L04AC05</w:t>
            </w:r>
          </w:p>
        </w:tc>
      </w:tr>
      <w:tr w:rsidR="007B75FD" w:rsidRPr="00997409" w:rsidTr="00D930E1">
        <w:trPr>
          <w:gridAfter w:val="5"/>
          <w:wAfter w:w="7532" w:type="dxa"/>
          <w:trHeight w:val="20"/>
        </w:trPr>
        <w:tc>
          <w:tcPr>
            <w:tcW w:w="563" w:type="dxa"/>
            <w:vMerge/>
            <w:vAlign w:val="center"/>
          </w:tcPr>
          <w:p w:rsidR="007B75FD" w:rsidRPr="00997409" w:rsidRDefault="007B75FD" w:rsidP="00D930E1">
            <w:pPr>
              <w:spacing w:after="20"/>
              <w:ind w:left="20"/>
              <w:rPr>
                <w:color w:val="000000" w:themeColor="text1"/>
                <w:sz w:val="20"/>
                <w:szCs w:val="20"/>
              </w:rPr>
            </w:pPr>
          </w:p>
        </w:tc>
        <w:tc>
          <w:tcPr>
            <w:tcW w:w="732" w:type="dxa"/>
            <w:gridSpan w:val="2"/>
            <w:vMerge/>
            <w:vAlign w:val="center"/>
          </w:tcPr>
          <w:p w:rsidR="007B75FD" w:rsidRPr="00997409" w:rsidRDefault="007B75FD" w:rsidP="00D930E1">
            <w:pPr>
              <w:spacing w:after="20"/>
              <w:ind w:left="20"/>
              <w:rPr>
                <w:color w:val="000000" w:themeColor="text1"/>
                <w:sz w:val="20"/>
                <w:szCs w:val="20"/>
              </w:rPr>
            </w:pPr>
          </w:p>
        </w:tc>
        <w:tc>
          <w:tcPr>
            <w:tcW w:w="949" w:type="dxa"/>
            <w:gridSpan w:val="2"/>
            <w:vMerge/>
            <w:vAlign w:val="center"/>
          </w:tcPr>
          <w:p w:rsidR="007B75FD" w:rsidRPr="00997409" w:rsidRDefault="007B75FD" w:rsidP="00D930E1">
            <w:pPr>
              <w:spacing w:after="20"/>
              <w:ind w:left="20"/>
              <w:rPr>
                <w:color w:val="000000" w:themeColor="text1"/>
                <w:sz w:val="20"/>
                <w:szCs w:val="20"/>
              </w:rPr>
            </w:pPr>
          </w:p>
        </w:tc>
        <w:tc>
          <w:tcPr>
            <w:tcW w:w="1218" w:type="dxa"/>
            <w:gridSpan w:val="7"/>
            <w:vMerge/>
            <w:vAlign w:val="center"/>
          </w:tcPr>
          <w:p w:rsidR="007B75FD" w:rsidRPr="00997409" w:rsidRDefault="007B75FD" w:rsidP="00D930E1">
            <w:pPr>
              <w:spacing w:after="20"/>
              <w:ind w:left="20"/>
              <w:rPr>
                <w:color w:val="000000" w:themeColor="text1"/>
                <w:sz w:val="20"/>
                <w:szCs w:val="20"/>
              </w:rPr>
            </w:pPr>
          </w:p>
        </w:tc>
        <w:tc>
          <w:tcPr>
            <w:tcW w:w="1827" w:type="dxa"/>
            <w:gridSpan w:val="3"/>
            <w:vMerge/>
            <w:vAlign w:val="center"/>
          </w:tcPr>
          <w:p w:rsidR="007B75FD" w:rsidRPr="00997409" w:rsidRDefault="007B75FD" w:rsidP="00D930E1">
            <w:pPr>
              <w:spacing w:after="20"/>
              <w:ind w:left="20"/>
              <w:rPr>
                <w:color w:val="000000" w:themeColor="text1"/>
                <w:sz w:val="20"/>
                <w:szCs w:val="20"/>
              </w:rPr>
            </w:pPr>
          </w:p>
        </w:tc>
        <w:tc>
          <w:tcPr>
            <w:tcW w:w="3367" w:type="dxa"/>
            <w:gridSpan w:val="2"/>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Голимумаб, инъекцияға арналған ерітінді</w:t>
            </w:r>
          </w:p>
        </w:tc>
        <w:tc>
          <w:tcPr>
            <w:tcW w:w="1370" w:type="dxa"/>
            <w:gridSpan w:val="4"/>
            <w:tcMar>
              <w:top w:w="15" w:type="dxa"/>
              <w:left w:w="15" w:type="dxa"/>
              <w:bottom w:w="15" w:type="dxa"/>
              <w:right w:w="15" w:type="dxa"/>
            </w:tcMar>
            <w:vAlign w:val="center"/>
          </w:tcPr>
          <w:p w:rsidR="007B75FD" w:rsidRPr="00997409" w:rsidRDefault="007B75FD" w:rsidP="00D930E1">
            <w:pPr>
              <w:spacing w:after="20"/>
              <w:ind w:left="20"/>
              <w:rPr>
                <w:color w:val="000000" w:themeColor="text1"/>
                <w:sz w:val="20"/>
                <w:szCs w:val="20"/>
              </w:rPr>
            </w:pPr>
            <w:r w:rsidRPr="00997409">
              <w:rPr>
                <w:color w:val="000000" w:themeColor="text1"/>
                <w:sz w:val="20"/>
                <w:szCs w:val="20"/>
                <w:lang w:val="kk-KZ"/>
              </w:rPr>
              <w:t>L04AВ06</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72.</w:t>
            </w:r>
          </w:p>
        </w:tc>
        <w:tc>
          <w:tcPr>
            <w:tcW w:w="732" w:type="dxa"/>
            <w:gridSpan w:val="2"/>
            <w:vMerge w:val="restart"/>
            <w:shd w:val="clear" w:color="auto" w:fill="auto"/>
            <w:vAlign w:val="center"/>
          </w:tcPr>
          <w:p w:rsidR="007B75FD" w:rsidRPr="00997409" w:rsidRDefault="007B75FD" w:rsidP="00D930E1">
            <w:pPr>
              <w:spacing w:after="20"/>
              <w:jc w:val="both"/>
              <w:rPr>
                <w:bCs/>
                <w:color w:val="000000" w:themeColor="text1"/>
                <w:sz w:val="20"/>
                <w:szCs w:val="20"/>
                <w:lang w:val="kk-KZ"/>
              </w:rPr>
            </w:pPr>
            <w:r w:rsidRPr="00997409">
              <w:rPr>
                <w:bCs/>
                <w:color w:val="000000" w:themeColor="text1"/>
                <w:sz w:val="20"/>
                <w:szCs w:val="20"/>
                <w:lang w:val="kk-KZ"/>
              </w:rPr>
              <w:t>L10</w:t>
            </w:r>
          </w:p>
        </w:tc>
        <w:tc>
          <w:tcPr>
            <w:tcW w:w="949" w:type="dxa"/>
            <w:gridSpan w:val="2"/>
            <w:vMerge w:val="restart"/>
            <w:shd w:val="clear" w:color="auto" w:fill="auto"/>
            <w:vAlign w:val="center"/>
          </w:tcPr>
          <w:p w:rsidR="007B75FD" w:rsidRPr="00997409" w:rsidRDefault="007B75FD" w:rsidP="00D930E1">
            <w:pPr>
              <w:spacing w:after="20"/>
              <w:jc w:val="both"/>
              <w:rPr>
                <w:bCs/>
                <w:color w:val="000000" w:themeColor="text1"/>
                <w:sz w:val="20"/>
                <w:szCs w:val="20"/>
                <w:lang w:val="kk-KZ"/>
              </w:rPr>
            </w:pPr>
            <w:r w:rsidRPr="00997409">
              <w:rPr>
                <w:bCs/>
                <w:color w:val="000000" w:themeColor="text1"/>
                <w:sz w:val="20"/>
                <w:szCs w:val="20"/>
                <w:lang w:val="kk-KZ"/>
              </w:rPr>
              <w:t xml:space="preserve">Күлдіреуік  </w:t>
            </w:r>
          </w:p>
        </w:tc>
        <w:tc>
          <w:tcPr>
            <w:tcW w:w="1218" w:type="dxa"/>
            <w:gridSpan w:val="7"/>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Ересектер</w:t>
            </w:r>
          </w:p>
        </w:tc>
        <w:tc>
          <w:tcPr>
            <w:tcW w:w="1827" w:type="dxa"/>
            <w:gridSpan w:val="3"/>
            <w:vMerge w:val="restart"/>
            <w:tcBorders>
              <w:top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Барлық санаттар</w:t>
            </w:r>
          </w:p>
        </w:tc>
        <w:tc>
          <w:tcPr>
            <w:tcW w:w="3367" w:type="dxa"/>
            <w:gridSpan w:val="2"/>
            <w:tcBorders>
              <w:top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lang w:val="kk-KZ"/>
              </w:rPr>
            </w:pPr>
            <w:r w:rsidRPr="00997409">
              <w:rPr>
                <w:color w:val="000000" w:themeColor="text1"/>
                <w:sz w:val="20"/>
                <w:szCs w:val="20"/>
                <w:lang w:val="kk-KZ"/>
              </w:rPr>
              <w:t>Преднизолон,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H02AB06</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spacing w:after="20"/>
              <w:jc w:val="both"/>
              <w:rPr>
                <w:bCs/>
                <w:color w:val="000000" w:themeColor="text1"/>
                <w:sz w:val="20"/>
                <w:szCs w:val="20"/>
                <w:lang w:val="kk-KZ"/>
              </w:rPr>
            </w:pPr>
          </w:p>
        </w:tc>
        <w:tc>
          <w:tcPr>
            <w:tcW w:w="949" w:type="dxa"/>
            <w:gridSpan w:val="2"/>
            <w:vMerge/>
            <w:shd w:val="clear" w:color="auto" w:fill="auto"/>
            <w:vAlign w:val="center"/>
          </w:tcPr>
          <w:p w:rsidR="007B75FD" w:rsidRPr="00997409" w:rsidRDefault="007B75FD" w:rsidP="00D930E1">
            <w:pPr>
              <w:spacing w:after="20"/>
              <w:jc w:val="both"/>
              <w:rPr>
                <w:bCs/>
                <w:color w:val="000000" w:themeColor="text1"/>
                <w:sz w:val="20"/>
                <w:szCs w:val="20"/>
                <w:lang w:val="kk-KZ"/>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tcBorders>
              <w:top w:val="single" w:sz="4" w:space="0" w:color="auto"/>
            </w:tcBorders>
            <w:shd w:val="clear" w:color="auto" w:fill="auto"/>
            <w:vAlign w:val="center"/>
          </w:tcPr>
          <w:p w:rsidR="007B75FD" w:rsidRPr="00997409" w:rsidRDefault="007B75FD" w:rsidP="00D930E1">
            <w:pPr>
              <w:spacing w:after="20"/>
              <w:ind w:left="20"/>
              <w:jc w:val="both"/>
              <w:rPr>
                <w:color w:val="000000" w:themeColor="text1"/>
                <w:sz w:val="20"/>
                <w:szCs w:val="20"/>
              </w:rPr>
            </w:pPr>
          </w:p>
        </w:tc>
        <w:tc>
          <w:tcPr>
            <w:tcW w:w="3367" w:type="dxa"/>
            <w:gridSpan w:val="2"/>
            <w:tcBorders>
              <w:top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lang w:val="kk-KZ"/>
              </w:rPr>
            </w:pP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949" w:type="dxa"/>
            <w:gridSpan w:val="2"/>
            <w:vMerge/>
            <w:shd w:val="clear" w:color="auto" w:fill="auto"/>
            <w:vAlign w:val="center"/>
          </w:tcPr>
          <w:p w:rsidR="007B75FD" w:rsidRPr="00997409" w:rsidRDefault="007B75FD" w:rsidP="00D930E1">
            <w:pPr>
              <w:rPr>
                <w:color w:val="000000" w:themeColor="text1"/>
                <w:sz w:val="20"/>
                <w:szCs w:val="20"/>
              </w:rPr>
            </w:pPr>
          </w:p>
        </w:tc>
        <w:tc>
          <w:tcPr>
            <w:tcW w:w="1218" w:type="dxa"/>
            <w:gridSpan w:val="7"/>
            <w:vMerge/>
            <w:shd w:val="clear" w:color="auto" w:fill="auto"/>
            <w:vAlign w:val="center"/>
          </w:tcPr>
          <w:p w:rsidR="007B75FD" w:rsidRPr="00997409" w:rsidRDefault="007B75FD" w:rsidP="00D930E1">
            <w:pPr>
              <w:rPr>
                <w:color w:val="000000" w:themeColor="text1"/>
                <w:sz w:val="20"/>
                <w:szCs w:val="20"/>
              </w:rPr>
            </w:pPr>
          </w:p>
        </w:tc>
        <w:tc>
          <w:tcPr>
            <w:tcW w:w="1827" w:type="dxa"/>
            <w:gridSpan w:val="3"/>
            <w:vMerge/>
            <w:shd w:val="clear" w:color="auto" w:fill="auto"/>
            <w:vAlign w:val="center"/>
          </w:tcPr>
          <w:p w:rsidR="007B75FD" w:rsidRPr="00997409" w:rsidRDefault="007B75FD" w:rsidP="00D930E1">
            <w:pPr>
              <w:rPr>
                <w:color w:val="000000" w:themeColor="text1"/>
                <w:sz w:val="20"/>
                <w:szCs w:val="20"/>
              </w:rPr>
            </w:pPr>
          </w:p>
        </w:tc>
        <w:tc>
          <w:tcPr>
            <w:tcW w:w="3367" w:type="dxa"/>
            <w:gridSpan w:val="2"/>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lang w:val="kk-KZ"/>
              </w:rPr>
            </w:pPr>
            <w:r w:rsidRPr="00997409">
              <w:rPr>
                <w:color w:val="000000" w:themeColor="text1"/>
                <w:sz w:val="20"/>
                <w:szCs w:val="20"/>
                <w:lang w:val="kk-KZ"/>
              </w:rPr>
              <w:t>Лоратадин, таблетка</w:t>
            </w:r>
          </w:p>
        </w:tc>
        <w:tc>
          <w:tcPr>
            <w:tcW w:w="1370" w:type="dxa"/>
            <w:gridSpan w:val="4"/>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R06AX13</w:t>
            </w:r>
          </w:p>
        </w:tc>
      </w:tr>
      <w:tr w:rsidR="007B75FD" w:rsidRPr="00997409" w:rsidTr="00D930E1">
        <w:trPr>
          <w:gridAfter w:val="5"/>
          <w:wAfter w:w="7532" w:type="dxa"/>
          <w:trHeight w:val="20"/>
        </w:trPr>
        <w:tc>
          <w:tcPr>
            <w:tcW w:w="10026" w:type="dxa"/>
            <w:gridSpan w:val="21"/>
            <w:shd w:val="clear" w:color="auto" w:fill="auto"/>
            <w:vAlign w:val="center"/>
          </w:tcPr>
          <w:p w:rsidR="007B75FD" w:rsidRPr="00997409" w:rsidRDefault="007B75FD" w:rsidP="00D930E1">
            <w:pPr>
              <w:spacing w:after="20"/>
              <w:ind w:left="20"/>
              <w:jc w:val="center"/>
              <w:rPr>
                <w:color w:val="000000" w:themeColor="text1"/>
                <w:sz w:val="20"/>
                <w:szCs w:val="20"/>
              </w:rPr>
            </w:pPr>
            <w:r w:rsidRPr="00997409">
              <w:rPr>
                <w:color w:val="000000" w:themeColor="text1"/>
                <w:sz w:val="20"/>
                <w:szCs w:val="20"/>
                <w:lang w:val="kk-KZ"/>
              </w:rPr>
              <w:t>Несеп-жыныс жүйесінің аурулары</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73.</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N40</w:t>
            </w:r>
          </w:p>
        </w:tc>
        <w:tc>
          <w:tcPr>
            <w:tcW w:w="1079" w:type="dxa"/>
            <w:gridSpan w:val="3"/>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Қуықасты безінің гиперплазиясы  </w:t>
            </w:r>
          </w:p>
        </w:tc>
        <w:tc>
          <w:tcPr>
            <w:tcW w:w="1035" w:type="dxa"/>
            <w:gridSpan w:val="4"/>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Диспансерлік есепте тұрған барлық </w:t>
            </w:r>
            <w:r w:rsidRPr="00997409">
              <w:rPr>
                <w:color w:val="000000" w:themeColor="text1"/>
                <w:sz w:val="20"/>
                <w:szCs w:val="20"/>
                <w:lang w:val="kk-KZ"/>
              </w:rPr>
              <w:lastRenderedPageBreak/>
              <w:t>санаттар.</w:t>
            </w:r>
          </w:p>
        </w:tc>
        <w:tc>
          <w:tcPr>
            <w:tcW w:w="1880" w:type="dxa"/>
            <w:gridSpan w:val="5"/>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Барлық дәрежесі мен сатылары</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jc w:val="both"/>
              <w:rPr>
                <w:color w:val="000000" w:themeColor="text1"/>
                <w:sz w:val="20"/>
                <w:szCs w:val="20"/>
              </w:rPr>
            </w:pPr>
            <w:r w:rsidRPr="00997409">
              <w:rPr>
                <w:color w:val="000000" w:themeColor="text1"/>
                <w:sz w:val="20"/>
                <w:szCs w:val="20"/>
                <w:lang w:val="kk-KZ"/>
              </w:rPr>
              <w:t>Доксазозин,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jc w:val="both"/>
              <w:rPr>
                <w:color w:val="000000" w:themeColor="text1"/>
                <w:sz w:val="20"/>
                <w:szCs w:val="20"/>
              </w:rPr>
            </w:pPr>
            <w:r w:rsidRPr="00997409">
              <w:rPr>
                <w:color w:val="000000" w:themeColor="text1"/>
                <w:sz w:val="20"/>
                <w:szCs w:val="20"/>
                <w:lang w:val="kk-KZ"/>
              </w:rPr>
              <w:t>C02CA04 </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shd w:val="clear" w:color="auto" w:fill="auto"/>
            <w:vAlign w:val="center"/>
          </w:tcPr>
          <w:p w:rsidR="007B75FD" w:rsidRPr="00997409" w:rsidRDefault="007B75FD" w:rsidP="00D930E1">
            <w:pPr>
              <w:rPr>
                <w:color w:val="000000" w:themeColor="text1"/>
                <w:sz w:val="20"/>
                <w:szCs w:val="20"/>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jc w:val="both"/>
              <w:rPr>
                <w:color w:val="000000" w:themeColor="text1"/>
                <w:sz w:val="20"/>
                <w:szCs w:val="20"/>
              </w:rPr>
            </w:pPr>
            <w:r w:rsidRPr="00997409">
              <w:rPr>
                <w:color w:val="000000" w:themeColor="text1"/>
                <w:sz w:val="20"/>
                <w:szCs w:val="20"/>
                <w:lang w:val="kk-KZ"/>
              </w:rPr>
              <w:t>Дутастерид, капсула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G04CB02</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lastRenderedPageBreak/>
              <w:t>74.</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N60</w:t>
            </w:r>
          </w:p>
        </w:tc>
        <w:tc>
          <w:tcPr>
            <w:tcW w:w="1079"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Сүт безінің қатерсіз дисплазиясы </w:t>
            </w:r>
          </w:p>
        </w:tc>
        <w:tc>
          <w:tcPr>
            <w:tcW w:w="1035" w:type="dxa"/>
            <w:gridSpan w:val="4"/>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880" w:type="dxa"/>
            <w:gridSpan w:val="5"/>
            <w:vMerge w:val="restart"/>
            <w:shd w:val="clear" w:color="auto" w:fill="auto"/>
          </w:tcPr>
          <w:p w:rsidR="007B75FD" w:rsidRPr="00997409" w:rsidRDefault="007B75FD" w:rsidP="00D930E1">
            <w:pPr>
              <w:rPr>
                <w:color w:val="000000" w:themeColor="text1"/>
              </w:rPr>
            </w:pPr>
            <w:r w:rsidRPr="00997409">
              <w:rPr>
                <w:color w:val="000000" w:themeColor="text1"/>
                <w:sz w:val="20"/>
                <w:szCs w:val="20"/>
                <w:lang w:val="kk-KZ"/>
              </w:rPr>
              <w:t>Барлық дәрежесі мен сатылары</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Тамоксифен,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L02BA01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vMerge/>
            <w:shd w:val="clear" w:color="auto" w:fill="auto"/>
            <w:vAlign w:val="center"/>
          </w:tcPr>
          <w:p w:rsidR="007B75FD" w:rsidRPr="00997409" w:rsidRDefault="007B75FD" w:rsidP="00D930E1">
            <w:pPr>
              <w:rPr>
                <w:color w:val="000000" w:themeColor="text1"/>
                <w:sz w:val="20"/>
                <w:szCs w:val="20"/>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Бромокриптин,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G02CB01</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75.</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N80</w:t>
            </w:r>
          </w:p>
        </w:tc>
        <w:tc>
          <w:tcPr>
            <w:tcW w:w="1079"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Эндометриоз</w:t>
            </w:r>
          </w:p>
        </w:tc>
        <w:tc>
          <w:tcPr>
            <w:tcW w:w="1035" w:type="dxa"/>
            <w:gridSpan w:val="4"/>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Диспансерлік есепте тұрған барлық санаттар </w:t>
            </w:r>
          </w:p>
        </w:tc>
        <w:tc>
          <w:tcPr>
            <w:tcW w:w="1880" w:type="dxa"/>
            <w:gridSpan w:val="5"/>
            <w:vMerge w:val="restart"/>
            <w:shd w:val="clear" w:color="auto" w:fill="auto"/>
          </w:tcPr>
          <w:p w:rsidR="007B75FD" w:rsidRPr="00997409" w:rsidRDefault="007B75FD" w:rsidP="00D930E1">
            <w:pPr>
              <w:rPr>
                <w:color w:val="000000" w:themeColor="text1"/>
              </w:rPr>
            </w:pPr>
            <w:r w:rsidRPr="00997409">
              <w:rPr>
                <w:color w:val="000000" w:themeColor="text1"/>
                <w:sz w:val="20"/>
                <w:szCs w:val="20"/>
                <w:lang w:val="kk-KZ"/>
              </w:rPr>
              <w:t>Барлық дәрежесі мен сатылары</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Диеногест,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G03DB08</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vMerge/>
            <w:shd w:val="clear" w:color="auto" w:fill="auto"/>
            <w:vAlign w:val="center"/>
          </w:tcPr>
          <w:p w:rsidR="007B75FD" w:rsidRPr="00997409" w:rsidRDefault="007B75FD" w:rsidP="00D930E1">
            <w:pPr>
              <w:rPr>
                <w:color w:val="000000" w:themeColor="text1"/>
                <w:sz w:val="20"/>
                <w:szCs w:val="20"/>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Левоноргестрел,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shd w:val="clear" w:color="auto" w:fill="FFFFFF"/>
                <w:lang w:val="kk-KZ"/>
              </w:rPr>
              <w:t>G03AC03</w:t>
            </w:r>
          </w:p>
        </w:tc>
      </w:tr>
      <w:tr w:rsidR="007B75FD" w:rsidRPr="00997409" w:rsidTr="00D930E1">
        <w:trPr>
          <w:gridAfter w:val="5"/>
          <w:wAfter w:w="7532" w:type="dxa"/>
          <w:trHeight w:val="20"/>
        </w:trPr>
        <w:tc>
          <w:tcPr>
            <w:tcW w:w="563" w:type="dxa"/>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76.</w:t>
            </w:r>
          </w:p>
        </w:tc>
        <w:tc>
          <w:tcPr>
            <w:tcW w:w="732" w:type="dxa"/>
            <w:gridSpan w:val="2"/>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N11,</w:t>
            </w:r>
          </w:p>
          <w:p w:rsidR="007B75FD" w:rsidRPr="00997409" w:rsidRDefault="007B75FD" w:rsidP="00D930E1">
            <w:pPr>
              <w:rPr>
                <w:color w:val="000000" w:themeColor="text1"/>
                <w:sz w:val="20"/>
                <w:szCs w:val="20"/>
                <w:lang w:val="kk-KZ"/>
              </w:rPr>
            </w:pPr>
            <w:r w:rsidRPr="00997409">
              <w:rPr>
                <w:color w:val="000000" w:themeColor="text1"/>
                <w:sz w:val="20"/>
                <w:szCs w:val="20"/>
                <w:lang w:val="kk-KZ"/>
              </w:rPr>
              <w:t>N30,</w:t>
            </w:r>
          </w:p>
          <w:p w:rsidR="007B75FD" w:rsidRPr="00997409" w:rsidRDefault="007B75FD" w:rsidP="00D930E1">
            <w:pPr>
              <w:rPr>
                <w:color w:val="000000" w:themeColor="text1"/>
                <w:sz w:val="20"/>
                <w:szCs w:val="20"/>
              </w:rPr>
            </w:pPr>
            <w:r w:rsidRPr="00997409">
              <w:rPr>
                <w:color w:val="000000" w:themeColor="text1"/>
                <w:sz w:val="20"/>
                <w:szCs w:val="20"/>
                <w:lang w:val="kk-KZ"/>
              </w:rPr>
              <w:t>N34,</w:t>
            </w:r>
          </w:p>
          <w:p w:rsidR="007B75FD" w:rsidRPr="00997409" w:rsidRDefault="007B75FD" w:rsidP="00D930E1">
            <w:pPr>
              <w:rPr>
                <w:color w:val="000000" w:themeColor="text1"/>
                <w:sz w:val="20"/>
                <w:szCs w:val="20"/>
              </w:rPr>
            </w:pPr>
            <w:r w:rsidRPr="00997409">
              <w:rPr>
                <w:color w:val="000000" w:themeColor="text1"/>
                <w:sz w:val="20"/>
                <w:szCs w:val="20"/>
                <w:lang w:val="kk-KZ"/>
              </w:rPr>
              <w:t>N41.0,</w:t>
            </w:r>
          </w:p>
          <w:p w:rsidR="007B75FD" w:rsidRPr="00997409" w:rsidRDefault="007B75FD" w:rsidP="00D930E1">
            <w:pPr>
              <w:rPr>
                <w:color w:val="000000" w:themeColor="text1"/>
                <w:sz w:val="20"/>
                <w:szCs w:val="20"/>
              </w:rPr>
            </w:pPr>
            <w:r w:rsidRPr="00997409">
              <w:rPr>
                <w:color w:val="000000" w:themeColor="text1"/>
                <w:sz w:val="20"/>
                <w:szCs w:val="20"/>
                <w:lang w:val="kk-KZ"/>
              </w:rPr>
              <w:t>N41.1</w:t>
            </w:r>
          </w:p>
        </w:tc>
        <w:tc>
          <w:tcPr>
            <w:tcW w:w="1079" w:type="dxa"/>
            <w:gridSpan w:val="3"/>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 xml:space="preserve">Несеп-жыныс жүйесінің созылмалы  инфекциялары </w:t>
            </w:r>
          </w:p>
        </w:tc>
        <w:tc>
          <w:tcPr>
            <w:tcW w:w="1035" w:type="dxa"/>
            <w:gridSpan w:val="4"/>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Ересектер</w:t>
            </w:r>
          </w:p>
        </w:tc>
        <w:tc>
          <w:tcPr>
            <w:tcW w:w="1880" w:type="dxa"/>
            <w:gridSpan w:val="5"/>
            <w:vMerge w:val="restart"/>
            <w:shd w:val="clear" w:color="auto" w:fill="auto"/>
            <w:vAlign w:val="center"/>
          </w:tcPr>
          <w:p w:rsidR="007B75FD" w:rsidRPr="00997409" w:rsidRDefault="007B75FD" w:rsidP="00D930E1">
            <w:pPr>
              <w:rPr>
                <w:color w:val="000000" w:themeColor="text1"/>
                <w:sz w:val="20"/>
                <w:szCs w:val="20"/>
              </w:rPr>
            </w:pPr>
            <w:r w:rsidRPr="00997409">
              <w:rPr>
                <w:color w:val="000000" w:themeColor="text1"/>
                <w:sz w:val="20"/>
                <w:szCs w:val="20"/>
                <w:lang w:val="kk-KZ"/>
              </w:rPr>
              <w:t>Жеңіл және орташа ауырлық дәрежесі</w:t>
            </w: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Амоксициллин,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lang w:val="kk-KZ"/>
              </w:rPr>
            </w:pPr>
            <w:r w:rsidRPr="00997409">
              <w:rPr>
                <w:color w:val="000000" w:themeColor="text1"/>
                <w:sz w:val="20"/>
                <w:szCs w:val="20"/>
                <w:lang w:val="kk-KZ"/>
              </w:rPr>
              <w:t>J01CA04</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vMerge/>
            <w:shd w:val="clear" w:color="auto" w:fill="auto"/>
            <w:vAlign w:val="center"/>
          </w:tcPr>
          <w:p w:rsidR="007B75FD" w:rsidRPr="00997409" w:rsidRDefault="007B75FD" w:rsidP="00D930E1">
            <w:pPr>
              <w:rPr>
                <w:color w:val="000000" w:themeColor="text1"/>
                <w:sz w:val="20"/>
                <w:szCs w:val="20"/>
                <w:lang w:val="kk-KZ"/>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Амоксициллин және клавулан қышқылы,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J01CR02</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vMerge/>
            <w:shd w:val="clear" w:color="auto" w:fill="auto"/>
            <w:vAlign w:val="center"/>
          </w:tcPr>
          <w:p w:rsidR="007B75FD" w:rsidRPr="00997409" w:rsidRDefault="007B75FD" w:rsidP="00D930E1">
            <w:pPr>
              <w:rPr>
                <w:color w:val="000000" w:themeColor="text1"/>
                <w:sz w:val="20"/>
                <w:szCs w:val="20"/>
                <w:lang w:val="kk-KZ"/>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Цефиксим, ішке қабылдауға арналған суспензия, капсулалар</w:t>
            </w:r>
          </w:p>
        </w:tc>
        <w:tc>
          <w:tcPr>
            <w:tcW w:w="1300" w:type="dxa"/>
            <w:gridSpan w:val="3"/>
            <w:shd w:val="clear" w:color="auto" w:fill="auto"/>
            <w:tcMar>
              <w:top w:w="15" w:type="dxa"/>
              <w:left w:w="15" w:type="dxa"/>
              <w:bottom w:w="15" w:type="dxa"/>
              <w:right w:w="15" w:type="dxa"/>
            </w:tcMa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J01DD08</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vMerge/>
            <w:shd w:val="clear" w:color="auto" w:fill="auto"/>
            <w:vAlign w:val="center"/>
          </w:tcPr>
          <w:p w:rsidR="007B75FD" w:rsidRPr="00997409" w:rsidRDefault="007B75FD" w:rsidP="00D930E1">
            <w:pPr>
              <w:rPr>
                <w:color w:val="000000" w:themeColor="text1"/>
                <w:sz w:val="20"/>
                <w:szCs w:val="20"/>
                <w:lang w:val="kk-KZ"/>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Нитрофурантоин, таблетка</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J01XE01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vMerge/>
            <w:shd w:val="clear" w:color="auto" w:fill="auto"/>
            <w:vAlign w:val="center"/>
          </w:tcPr>
          <w:p w:rsidR="007B75FD" w:rsidRPr="00997409" w:rsidRDefault="007B75FD" w:rsidP="00D930E1">
            <w:pPr>
              <w:rPr>
                <w:color w:val="000000" w:themeColor="text1"/>
                <w:sz w:val="20"/>
                <w:szCs w:val="20"/>
                <w:lang w:val="kk-KZ"/>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Сульфаметоксазол және триметоприм, таблетка, суспензия</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J01EE01</w:t>
            </w:r>
          </w:p>
        </w:tc>
      </w:tr>
      <w:tr w:rsidR="007B75FD" w:rsidRPr="00997409" w:rsidTr="00D930E1">
        <w:trPr>
          <w:gridAfter w:val="5"/>
          <w:wAfter w:w="7532" w:type="dxa"/>
          <w:trHeight w:val="20"/>
        </w:trPr>
        <w:tc>
          <w:tcPr>
            <w:tcW w:w="563" w:type="dxa"/>
            <w:vMerge/>
            <w:shd w:val="clear" w:color="auto" w:fill="auto"/>
            <w:vAlign w:val="center"/>
          </w:tcPr>
          <w:p w:rsidR="007B75FD" w:rsidRPr="00997409" w:rsidRDefault="007B75FD" w:rsidP="00D930E1">
            <w:pPr>
              <w:rPr>
                <w:color w:val="000000" w:themeColor="text1"/>
                <w:sz w:val="20"/>
                <w:szCs w:val="20"/>
              </w:rPr>
            </w:pPr>
          </w:p>
        </w:tc>
        <w:tc>
          <w:tcPr>
            <w:tcW w:w="732" w:type="dxa"/>
            <w:gridSpan w:val="2"/>
            <w:vMerge/>
            <w:shd w:val="clear" w:color="auto" w:fill="auto"/>
            <w:vAlign w:val="center"/>
          </w:tcPr>
          <w:p w:rsidR="007B75FD" w:rsidRPr="00997409" w:rsidRDefault="007B75FD" w:rsidP="00D930E1">
            <w:pPr>
              <w:rPr>
                <w:color w:val="000000" w:themeColor="text1"/>
                <w:sz w:val="20"/>
                <w:szCs w:val="20"/>
              </w:rPr>
            </w:pPr>
          </w:p>
        </w:tc>
        <w:tc>
          <w:tcPr>
            <w:tcW w:w="1079" w:type="dxa"/>
            <w:gridSpan w:val="3"/>
            <w:vMerge/>
            <w:shd w:val="clear" w:color="auto" w:fill="auto"/>
            <w:vAlign w:val="center"/>
          </w:tcPr>
          <w:p w:rsidR="007B75FD" w:rsidRPr="00997409" w:rsidRDefault="007B75FD" w:rsidP="00D930E1">
            <w:pPr>
              <w:rPr>
                <w:color w:val="000000" w:themeColor="text1"/>
                <w:sz w:val="20"/>
                <w:szCs w:val="20"/>
                <w:lang w:val="kk-KZ"/>
              </w:rPr>
            </w:pPr>
          </w:p>
        </w:tc>
        <w:tc>
          <w:tcPr>
            <w:tcW w:w="1035" w:type="dxa"/>
            <w:gridSpan w:val="4"/>
            <w:vMerge/>
            <w:shd w:val="clear" w:color="auto" w:fill="auto"/>
            <w:vAlign w:val="center"/>
          </w:tcPr>
          <w:p w:rsidR="007B75FD" w:rsidRPr="00997409" w:rsidRDefault="007B75FD" w:rsidP="00D930E1">
            <w:pPr>
              <w:rPr>
                <w:color w:val="000000" w:themeColor="text1"/>
                <w:sz w:val="20"/>
                <w:szCs w:val="20"/>
              </w:rPr>
            </w:pPr>
          </w:p>
        </w:tc>
        <w:tc>
          <w:tcPr>
            <w:tcW w:w="1880" w:type="dxa"/>
            <w:gridSpan w:val="5"/>
            <w:vMerge/>
            <w:shd w:val="clear" w:color="auto" w:fill="auto"/>
            <w:vAlign w:val="center"/>
          </w:tcPr>
          <w:p w:rsidR="007B75FD" w:rsidRPr="00997409" w:rsidRDefault="007B75FD" w:rsidP="00D930E1">
            <w:pPr>
              <w:rPr>
                <w:color w:val="000000" w:themeColor="text1"/>
                <w:sz w:val="20"/>
                <w:szCs w:val="20"/>
              </w:rPr>
            </w:pPr>
          </w:p>
        </w:tc>
        <w:tc>
          <w:tcPr>
            <w:tcW w:w="3437"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Цефуроксим, таблетка, ішке қабылдау үшін суспензия дайындауға арналған түйіршіктер</w:t>
            </w:r>
          </w:p>
        </w:tc>
        <w:tc>
          <w:tcPr>
            <w:tcW w:w="1300" w:type="dxa"/>
            <w:gridSpan w:val="3"/>
            <w:shd w:val="clear" w:color="auto" w:fill="auto"/>
            <w:tcMar>
              <w:top w:w="15" w:type="dxa"/>
              <w:left w:w="15" w:type="dxa"/>
              <w:bottom w:w="15" w:type="dxa"/>
              <w:right w:w="15" w:type="dxa"/>
            </w:tcMar>
            <w:vAlign w:val="center"/>
          </w:tcPr>
          <w:p w:rsidR="007B75FD" w:rsidRPr="00997409" w:rsidRDefault="007B75FD" w:rsidP="00D930E1">
            <w:pPr>
              <w:spacing w:after="20"/>
              <w:ind w:left="20"/>
              <w:jc w:val="both"/>
              <w:rPr>
                <w:color w:val="000000" w:themeColor="text1"/>
                <w:sz w:val="20"/>
                <w:szCs w:val="20"/>
              </w:rPr>
            </w:pPr>
            <w:r w:rsidRPr="00997409">
              <w:rPr>
                <w:color w:val="000000" w:themeColor="text1"/>
                <w:sz w:val="20"/>
                <w:szCs w:val="20"/>
                <w:lang w:val="kk-KZ"/>
              </w:rPr>
              <w:t>J01DC02</w:t>
            </w:r>
          </w:p>
        </w:tc>
      </w:tr>
      <w:tr w:rsidR="007B75FD" w:rsidRPr="00997409" w:rsidTr="00D930E1">
        <w:trPr>
          <w:gridAfter w:val="5"/>
          <w:wAfter w:w="7532" w:type="dxa"/>
          <w:trHeight w:val="20"/>
        </w:trPr>
        <w:tc>
          <w:tcPr>
            <w:tcW w:w="563" w:type="dxa"/>
            <w:vMerge/>
            <w:tcBorders>
              <w:bottom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732" w:type="dxa"/>
            <w:gridSpan w:val="2"/>
            <w:vMerge/>
            <w:tcBorders>
              <w:bottom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1079" w:type="dxa"/>
            <w:gridSpan w:val="3"/>
            <w:vMerge/>
            <w:tcBorders>
              <w:bottom w:val="single" w:sz="4" w:space="0" w:color="auto"/>
            </w:tcBorders>
            <w:shd w:val="clear" w:color="auto" w:fill="auto"/>
            <w:vAlign w:val="center"/>
          </w:tcPr>
          <w:p w:rsidR="007B75FD" w:rsidRPr="00997409" w:rsidRDefault="007B75FD" w:rsidP="00D930E1">
            <w:pPr>
              <w:rPr>
                <w:color w:val="000000" w:themeColor="text1"/>
                <w:sz w:val="20"/>
                <w:szCs w:val="20"/>
                <w:lang w:val="kk-KZ"/>
              </w:rPr>
            </w:pPr>
          </w:p>
        </w:tc>
        <w:tc>
          <w:tcPr>
            <w:tcW w:w="1035" w:type="dxa"/>
            <w:gridSpan w:val="4"/>
            <w:vMerge/>
            <w:tcBorders>
              <w:bottom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1880" w:type="dxa"/>
            <w:gridSpan w:val="5"/>
            <w:vMerge/>
            <w:tcBorders>
              <w:bottom w:val="single" w:sz="4" w:space="0" w:color="auto"/>
            </w:tcBorders>
            <w:shd w:val="clear" w:color="auto" w:fill="auto"/>
            <w:vAlign w:val="center"/>
          </w:tcPr>
          <w:p w:rsidR="007B75FD" w:rsidRPr="00997409" w:rsidRDefault="007B75FD" w:rsidP="00D930E1">
            <w:pPr>
              <w:rPr>
                <w:color w:val="000000" w:themeColor="text1"/>
                <w:sz w:val="20"/>
                <w:szCs w:val="20"/>
              </w:rPr>
            </w:pPr>
          </w:p>
        </w:tc>
        <w:tc>
          <w:tcPr>
            <w:tcW w:w="3437" w:type="dxa"/>
            <w:gridSpan w:val="3"/>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Ципрофлоксацин, таблетка</w:t>
            </w:r>
          </w:p>
        </w:tc>
        <w:tc>
          <w:tcPr>
            <w:tcW w:w="1300" w:type="dxa"/>
            <w:gridSpan w:val="3"/>
            <w:tcBorders>
              <w:bottom w:val="single" w:sz="4" w:space="0" w:color="auto"/>
            </w:tcBorders>
            <w:shd w:val="clear" w:color="auto" w:fill="auto"/>
            <w:tcMar>
              <w:top w:w="15" w:type="dxa"/>
              <w:left w:w="15" w:type="dxa"/>
              <w:bottom w:w="15" w:type="dxa"/>
              <w:right w:w="15" w:type="dxa"/>
            </w:tcMar>
            <w:vAlign w:val="center"/>
          </w:tcPr>
          <w:p w:rsidR="007B75FD" w:rsidRPr="00997409" w:rsidRDefault="007B75FD" w:rsidP="00D930E1">
            <w:pPr>
              <w:ind w:left="20"/>
              <w:jc w:val="both"/>
              <w:rPr>
                <w:color w:val="000000" w:themeColor="text1"/>
                <w:sz w:val="20"/>
                <w:szCs w:val="20"/>
              </w:rPr>
            </w:pPr>
            <w:r w:rsidRPr="00997409">
              <w:rPr>
                <w:color w:val="000000" w:themeColor="text1"/>
                <w:sz w:val="20"/>
                <w:szCs w:val="20"/>
                <w:lang w:val="kk-KZ"/>
              </w:rPr>
              <w:t>J01MA02</w:t>
            </w:r>
          </w:p>
        </w:tc>
      </w:tr>
      <w:tr w:rsidR="007B75FD" w:rsidRPr="00997409" w:rsidTr="00D930E1">
        <w:trPr>
          <w:gridAfter w:val="5"/>
          <w:wAfter w:w="7532" w:type="dxa"/>
          <w:trHeight w:val="20"/>
        </w:trPr>
        <w:tc>
          <w:tcPr>
            <w:tcW w:w="10026" w:type="dxa"/>
            <w:gridSpan w:val="21"/>
            <w:shd w:val="clear" w:color="auto" w:fill="auto"/>
            <w:vAlign w:val="center"/>
          </w:tcPr>
          <w:p w:rsidR="007B75FD" w:rsidRPr="00997409" w:rsidRDefault="007B75FD" w:rsidP="00D930E1">
            <w:pPr>
              <w:pStyle w:val="af6"/>
              <w:spacing w:before="0" w:beforeAutospacing="0" w:after="0" w:afterAutospacing="0"/>
              <w:jc w:val="center"/>
              <w:rPr>
                <w:color w:val="000000" w:themeColor="text1"/>
                <w:sz w:val="20"/>
                <w:szCs w:val="20"/>
              </w:rPr>
            </w:pPr>
            <w:r w:rsidRPr="00997409">
              <w:rPr>
                <w:color w:val="000000" w:themeColor="text1"/>
                <w:sz w:val="20"/>
                <w:szCs w:val="20"/>
                <w:lang w:val="kk-KZ"/>
              </w:rPr>
              <w:t>5. 18 жасқа дейінгі балаларға арналған амбулаториялық деңгейде міндетті әлеуметтік медициналық сақтандыру шеңберіндегі дәрілік заттар мен медициналық бұйымдар</w:t>
            </w:r>
          </w:p>
          <w:p w:rsidR="007B75FD" w:rsidRPr="00997409" w:rsidRDefault="007B75FD" w:rsidP="00D930E1">
            <w:pPr>
              <w:ind w:left="20"/>
              <w:jc w:val="both"/>
              <w:rPr>
                <w:color w:val="000000" w:themeColor="text1"/>
                <w:sz w:val="20"/>
                <w:szCs w:val="20"/>
              </w:rPr>
            </w:pPr>
          </w:p>
        </w:tc>
      </w:tr>
      <w:tr w:rsidR="007B75FD" w:rsidRPr="00997409" w:rsidTr="00D930E1">
        <w:trPr>
          <w:gridAfter w:val="5"/>
          <w:wAfter w:w="7532" w:type="dxa"/>
          <w:trHeight w:val="20"/>
        </w:trPr>
        <w:tc>
          <w:tcPr>
            <w:tcW w:w="10026"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7B75FD" w:rsidRPr="00997409" w:rsidRDefault="007B75FD" w:rsidP="00D930E1">
            <w:pPr>
              <w:pStyle w:val="af6"/>
              <w:spacing w:after="0"/>
              <w:jc w:val="center"/>
              <w:rPr>
                <w:color w:val="000000" w:themeColor="text1"/>
                <w:sz w:val="20"/>
                <w:szCs w:val="20"/>
                <w:lang w:val="kk-KZ"/>
              </w:rPr>
            </w:pPr>
            <w:r w:rsidRPr="00997409">
              <w:rPr>
                <w:color w:val="000000" w:themeColor="text1"/>
                <w:sz w:val="20"/>
                <w:szCs w:val="20"/>
                <w:lang w:val="kk-KZ"/>
              </w:rPr>
              <w:t>Жұқпалы аурулар</w:t>
            </w:r>
          </w:p>
        </w:tc>
      </w:tr>
    </w:tbl>
    <w:tbl>
      <w:tblPr>
        <w:tblStyle w:val="a3"/>
        <w:tblW w:w="9952" w:type="dxa"/>
        <w:tblInd w:w="-459" w:type="dxa"/>
        <w:tblLayout w:type="fixed"/>
        <w:tblLook w:val="04A0" w:firstRow="1" w:lastRow="0" w:firstColumn="1" w:lastColumn="0" w:noHBand="0" w:noVBand="1"/>
      </w:tblPr>
      <w:tblGrid>
        <w:gridCol w:w="567"/>
        <w:gridCol w:w="709"/>
        <w:gridCol w:w="992"/>
        <w:gridCol w:w="1134"/>
        <w:gridCol w:w="1843"/>
        <w:gridCol w:w="3402"/>
        <w:gridCol w:w="1305"/>
      </w:tblGrid>
      <w:tr w:rsidR="007B75FD" w:rsidRPr="007B75FD" w:rsidTr="00D930E1">
        <w:trPr>
          <w:trHeight w:val="116"/>
        </w:trPr>
        <w:tc>
          <w:tcPr>
            <w:tcW w:w="567" w:type="dxa"/>
            <w:vMerge w:val="restart"/>
            <w:shd w:val="clear" w:color="auto" w:fill="auto"/>
            <w:hideMark/>
          </w:tcPr>
          <w:p w:rsidR="007B75FD" w:rsidRPr="007B75FD" w:rsidRDefault="007B75FD" w:rsidP="00D930E1">
            <w:pPr>
              <w:rPr>
                <w:bCs/>
                <w:color w:val="000000" w:themeColor="text1"/>
                <w:sz w:val="20"/>
                <w:szCs w:val="20"/>
              </w:rPr>
            </w:pP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A04,</w:t>
            </w:r>
          </w:p>
          <w:p w:rsidR="007B75FD" w:rsidRPr="007B75FD" w:rsidRDefault="007B75FD" w:rsidP="00D930E1">
            <w:pPr>
              <w:rPr>
                <w:bCs/>
                <w:color w:val="000000" w:themeColor="text1"/>
                <w:sz w:val="20"/>
                <w:szCs w:val="20"/>
              </w:rPr>
            </w:pPr>
            <w:r w:rsidRPr="007B75FD">
              <w:rPr>
                <w:bCs/>
                <w:color w:val="000000" w:themeColor="text1"/>
                <w:sz w:val="20"/>
                <w:szCs w:val="20"/>
                <w:lang w:val="kk-KZ"/>
              </w:rPr>
              <w:t>A09</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Жұқпа түріндегі гастроэнтерит және колит </w:t>
            </w:r>
          </w:p>
        </w:tc>
        <w:tc>
          <w:tcPr>
            <w:tcW w:w="1134" w:type="dxa"/>
            <w:vMerge w:val="restart"/>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жеңіл және орташа ауырлық дәрежесі</w:t>
            </w:r>
          </w:p>
        </w:tc>
        <w:tc>
          <w:tcPr>
            <w:tcW w:w="3402"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Сусыз глюкоза, натрий хлориді, калий хлориді, натрий цитраты</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A07CA</w:t>
            </w:r>
          </w:p>
        </w:tc>
      </w:tr>
      <w:tr w:rsidR="007B75FD" w:rsidRPr="007B75FD" w:rsidTr="00D930E1">
        <w:trPr>
          <w:trHeight w:val="765"/>
        </w:trPr>
        <w:tc>
          <w:tcPr>
            <w:tcW w:w="567" w:type="dxa"/>
            <w:vMerge/>
            <w:shd w:val="clear" w:color="auto" w:fill="auto"/>
            <w:hideMark/>
          </w:tcPr>
          <w:p w:rsidR="007B75FD" w:rsidRPr="007B75FD" w:rsidRDefault="007B75FD" w:rsidP="00D930E1">
            <w:pPr>
              <w:rPr>
                <w:bCs/>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bCs/>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85"/>
        </w:trPr>
        <w:tc>
          <w:tcPr>
            <w:tcW w:w="567" w:type="dxa"/>
            <w:vMerge/>
            <w:shd w:val="clear" w:color="auto" w:fill="auto"/>
          </w:tcPr>
          <w:p w:rsidR="007B75FD" w:rsidRPr="007B75FD" w:rsidRDefault="007B75FD" w:rsidP="00D930E1">
            <w:pPr>
              <w:rPr>
                <w:bCs/>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bCs/>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337"/>
        </w:trPr>
        <w:tc>
          <w:tcPr>
            <w:tcW w:w="567" w:type="dxa"/>
            <w:vMerge/>
            <w:shd w:val="clear" w:color="auto" w:fill="auto"/>
          </w:tcPr>
          <w:p w:rsidR="007B75FD" w:rsidRPr="007B75FD" w:rsidRDefault="007B75FD" w:rsidP="00D930E1">
            <w:pPr>
              <w:rPr>
                <w:bCs/>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Құсу кезінде</w:t>
            </w:r>
          </w:p>
        </w:tc>
        <w:tc>
          <w:tcPr>
            <w:tcW w:w="3402"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 xml:space="preserve">Ондансетрон, инъекцияға арналған ерітінді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A04AA01</w:t>
            </w:r>
          </w:p>
        </w:tc>
      </w:tr>
      <w:tr w:rsidR="007B75FD" w:rsidRPr="007B75FD" w:rsidTr="00D930E1">
        <w:trPr>
          <w:trHeight w:val="765"/>
        </w:trPr>
        <w:tc>
          <w:tcPr>
            <w:tcW w:w="567" w:type="dxa"/>
            <w:vMerge/>
            <w:shd w:val="clear" w:color="auto" w:fill="auto"/>
          </w:tcPr>
          <w:p w:rsidR="007B75FD" w:rsidRPr="007B75FD" w:rsidRDefault="007B75FD" w:rsidP="00D930E1">
            <w:pPr>
              <w:rPr>
                <w:bCs/>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Бактериялық этиология кезінде</w:t>
            </w:r>
          </w:p>
        </w:tc>
        <w:tc>
          <w:tcPr>
            <w:tcW w:w="3402"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31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A69.2</w:t>
            </w:r>
          </w:p>
        </w:tc>
        <w:tc>
          <w:tcPr>
            <w:tcW w:w="992"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Лайм ауруы</w:t>
            </w: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r w:rsidRPr="007B75FD">
              <w:rPr>
                <w:bCs/>
                <w:color w:val="000000" w:themeColor="text1"/>
                <w:sz w:val="20"/>
                <w:szCs w:val="20"/>
                <w:lang w:val="kk-KZ"/>
              </w:rPr>
              <w:t>жеңіл және орташа ауырлық дәрежесі</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Доксициклин, капсула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J01AA02</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Цефуроксим, таблетка,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J01DC02</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93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3</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A46</w:t>
            </w:r>
          </w:p>
        </w:tc>
        <w:tc>
          <w:tcPr>
            <w:tcW w:w="992"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Тілме</w:t>
            </w:r>
          </w:p>
        </w:tc>
        <w:tc>
          <w:tcPr>
            <w:tcW w:w="1134" w:type="dxa"/>
            <w:vMerge w:val="restart"/>
            <w:shd w:val="clear" w:color="auto" w:fill="auto"/>
          </w:tcPr>
          <w:p w:rsidR="007B75FD" w:rsidRPr="007B75FD" w:rsidRDefault="007B75FD" w:rsidP="00D930E1">
            <w:pPr>
              <w:rPr>
                <w:color w:val="000000" w:themeColor="text1"/>
                <w:sz w:val="20"/>
                <w:szCs w:val="20"/>
              </w:rPr>
            </w:pPr>
          </w:p>
        </w:tc>
        <w:tc>
          <w:tcPr>
            <w:tcW w:w="1843" w:type="dxa"/>
            <w:vMerge w:val="restart"/>
            <w:shd w:val="clear" w:color="auto" w:fill="auto"/>
          </w:tcPr>
          <w:p w:rsidR="007B75FD" w:rsidRPr="007B75FD" w:rsidRDefault="007B75FD" w:rsidP="00D930E1">
            <w:pPr>
              <w:rPr>
                <w:color w:val="000000" w:themeColor="text1"/>
                <w:sz w:val="20"/>
                <w:szCs w:val="20"/>
              </w:rPr>
            </w:pPr>
            <w:r w:rsidRPr="007B75FD">
              <w:rPr>
                <w:bCs/>
                <w:color w:val="000000" w:themeColor="text1"/>
                <w:sz w:val="20"/>
                <w:szCs w:val="20"/>
                <w:lang w:val="kk-KZ"/>
              </w:rPr>
              <w:t>жеңіл және орташа ауырлық дәрежесі</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таблетка, ішке қабылдау үшін суспензия дайындауға арналған ұнтақ, капсула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93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J01CA04</w:t>
            </w:r>
          </w:p>
        </w:tc>
      </w:tr>
      <w:tr w:rsidR="007B75FD" w:rsidRPr="007B75FD" w:rsidTr="00D930E1">
        <w:trPr>
          <w:trHeight w:val="93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4</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A38</w:t>
            </w:r>
          </w:p>
          <w:p w:rsidR="007B75FD" w:rsidRPr="007B75FD" w:rsidRDefault="007B75FD" w:rsidP="00D930E1">
            <w:pPr>
              <w:rPr>
                <w:bCs/>
                <w:color w:val="000000" w:themeColor="text1"/>
                <w:sz w:val="20"/>
                <w:szCs w:val="20"/>
              </w:rPr>
            </w:pPr>
          </w:p>
        </w:tc>
        <w:tc>
          <w:tcPr>
            <w:tcW w:w="992" w:type="dxa"/>
            <w:vMerge w:val="restart"/>
            <w:shd w:val="clear" w:color="auto" w:fill="auto"/>
            <w:hideMark/>
          </w:tcPr>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Жəншау</w:t>
            </w:r>
          </w:p>
          <w:p w:rsidR="007B75FD" w:rsidRPr="007B75FD" w:rsidRDefault="007B75FD" w:rsidP="00D930E1">
            <w:pPr>
              <w:rPr>
                <w:bCs/>
                <w:color w:val="000000" w:themeColor="text1"/>
                <w:sz w:val="20"/>
                <w:szCs w:val="20"/>
              </w:rPr>
            </w:pPr>
          </w:p>
        </w:tc>
        <w:tc>
          <w:tcPr>
            <w:tcW w:w="1134" w:type="dxa"/>
            <w:vMerge w:val="restart"/>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lang w:val="kk-KZ"/>
              </w:rPr>
            </w:pPr>
            <w:r w:rsidRPr="007B75FD">
              <w:rPr>
                <w:bCs/>
                <w:color w:val="000000" w:themeColor="text1"/>
                <w:sz w:val="20"/>
                <w:szCs w:val="20"/>
                <w:lang w:val="kk-KZ"/>
              </w:rPr>
              <w:t>жеңіл және орташа ауырлық дәрежесі</w:t>
            </w:r>
          </w:p>
        </w:tc>
        <w:tc>
          <w:tcPr>
            <w:tcW w:w="3402" w:type="dxa"/>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Амоксициллин, таблетка, ішке қабылдау үшін суспензия дайындауға арналған ұнтақ, капсула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J01CA04</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Эритромицин,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J01FA01 </w:t>
            </w:r>
          </w:p>
        </w:tc>
      </w:tr>
      <w:tr w:rsidR="007B75FD" w:rsidRPr="007B75FD" w:rsidTr="00D930E1">
        <w:trPr>
          <w:trHeight w:val="587"/>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27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B01</w:t>
            </w:r>
          </w:p>
        </w:tc>
        <w:tc>
          <w:tcPr>
            <w:tcW w:w="992" w:type="dxa"/>
            <w:vMerge w:val="restart"/>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 xml:space="preserve">Жел шешек </w:t>
            </w:r>
          </w:p>
        </w:tc>
        <w:tc>
          <w:tcPr>
            <w:tcW w:w="1134" w:type="dxa"/>
            <w:vMerge w:val="restart"/>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lang w:val="kk-KZ"/>
              </w:rPr>
            </w:pPr>
            <w:r w:rsidRPr="007B75FD">
              <w:rPr>
                <w:bCs/>
                <w:color w:val="000000" w:themeColor="text1"/>
                <w:sz w:val="20"/>
                <w:szCs w:val="20"/>
                <w:lang w:val="kk-KZ"/>
              </w:rPr>
              <w:t>жеңіл және орташа ауырлық дәрежесі</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Ацикловир, таблетка</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J05AB01</w:t>
            </w:r>
          </w:p>
        </w:tc>
      </w:tr>
      <w:tr w:rsidR="007B75FD" w:rsidRPr="007B75FD" w:rsidTr="00D930E1">
        <w:trPr>
          <w:trHeight w:val="669"/>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138"/>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273"/>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6</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B25</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Цитомегаловирустық ауру </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bCs/>
                <w:color w:val="000000" w:themeColor="text1"/>
                <w:sz w:val="20"/>
                <w:szCs w:val="20"/>
                <w:lang w:val="kk-KZ"/>
              </w:rPr>
              <w:t>жеңіл және орташа ауырлық дәрежесі</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70"/>
        </w:trPr>
        <w:tc>
          <w:tcPr>
            <w:tcW w:w="567"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7</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B58</w:t>
            </w:r>
          </w:p>
        </w:tc>
        <w:tc>
          <w:tcPr>
            <w:tcW w:w="992" w:type="dxa"/>
            <w:tcBorders>
              <w:bottom w:val="single" w:sz="4" w:space="0" w:color="auto"/>
            </w:tcBorders>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Токсоплазмоз</w:t>
            </w:r>
          </w:p>
        </w:tc>
        <w:tc>
          <w:tcPr>
            <w:tcW w:w="1134" w:type="dxa"/>
            <w:tcBorders>
              <w:bottom w:val="single" w:sz="4" w:space="0" w:color="auto"/>
            </w:tcBorders>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tcBorders>
              <w:bottom w:val="single" w:sz="4" w:space="0" w:color="auto"/>
            </w:tcBorders>
            <w:shd w:val="clear" w:color="auto" w:fill="auto"/>
            <w:hideMark/>
          </w:tcPr>
          <w:p w:rsidR="007B75FD" w:rsidRPr="007B75FD" w:rsidRDefault="007B75FD" w:rsidP="00D930E1">
            <w:pPr>
              <w:rPr>
                <w:color w:val="000000" w:themeColor="text1"/>
                <w:sz w:val="20"/>
                <w:szCs w:val="20"/>
              </w:rPr>
            </w:pPr>
            <w:r w:rsidRPr="007B75FD">
              <w:rPr>
                <w:bCs/>
                <w:color w:val="000000" w:themeColor="text1"/>
                <w:sz w:val="20"/>
                <w:szCs w:val="20"/>
                <w:lang w:val="kk-KZ"/>
              </w:rPr>
              <w:t>жеңіл және орташа ауырлық дәрежесі</w:t>
            </w:r>
          </w:p>
        </w:tc>
        <w:tc>
          <w:tcPr>
            <w:tcW w:w="3402" w:type="dxa"/>
            <w:tcBorders>
              <w:bottom w:val="single" w:sz="4" w:space="0" w:color="auto"/>
            </w:tcBorders>
            <w:shd w:val="clear" w:color="auto" w:fill="auto"/>
            <w:vAlign w:val="center"/>
            <w:hideMark/>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Сульфаметоксазол+Триметоприм, таблетка, суспензия</w:t>
            </w:r>
          </w:p>
        </w:tc>
        <w:tc>
          <w:tcPr>
            <w:tcW w:w="1305" w:type="dxa"/>
            <w:tcBorders>
              <w:bottom w:val="single" w:sz="4" w:space="0" w:color="auto"/>
            </w:tcBorders>
            <w:shd w:val="clear" w:color="auto" w:fill="auto"/>
            <w:vAlign w:val="center"/>
            <w:hideMark/>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J01EE01</w:t>
            </w:r>
          </w:p>
        </w:tc>
      </w:tr>
      <w:tr w:rsidR="007B75FD" w:rsidRPr="007B75FD" w:rsidTr="00D930E1">
        <w:trPr>
          <w:trHeight w:val="31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8</w:t>
            </w:r>
          </w:p>
        </w:tc>
        <w:tc>
          <w:tcPr>
            <w:tcW w:w="709" w:type="dxa"/>
            <w:vMerge w:val="restart"/>
            <w:tcBorders>
              <w:right w:val="single" w:sz="4" w:space="0" w:color="auto"/>
            </w:tcBorders>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B00,</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B02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rFonts w:eastAsiaTheme="minorHAnsi"/>
                <w:color w:val="000000" w:themeColor="text1"/>
                <w:sz w:val="20"/>
                <w:szCs w:val="20"/>
                <w:lang w:val="kk-KZ"/>
              </w:rPr>
            </w:pPr>
            <w:r w:rsidRPr="007B75FD">
              <w:rPr>
                <w:rFonts w:eastAsiaTheme="minorHAnsi"/>
                <w:bCs/>
                <w:color w:val="000000" w:themeColor="text1"/>
                <w:sz w:val="20"/>
                <w:szCs w:val="20"/>
                <w:lang w:val="kk-KZ"/>
              </w:rPr>
              <w:t>Герпес вирусы тудыратын жұқпалар</w:t>
            </w:r>
            <w:r w:rsidRPr="007B75FD">
              <w:rPr>
                <w:bCs/>
                <w:color w:val="000000" w:themeColor="text1"/>
                <w:sz w:val="20"/>
                <w:szCs w:val="20"/>
                <w:lang w:val="kk-KZ"/>
              </w:rPr>
              <w:t xml:space="preserve">/ </w:t>
            </w:r>
            <w:r w:rsidRPr="007B75FD">
              <w:rPr>
                <w:rFonts w:eastAsiaTheme="minorHAnsi"/>
                <w:bCs/>
                <w:color w:val="000000" w:themeColor="text1"/>
                <w:sz w:val="20"/>
                <w:szCs w:val="20"/>
                <w:lang w:val="kk-KZ"/>
              </w:rPr>
              <w:t>Белдеу теміреткі</w:t>
            </w:r>
          </w:p>
          <w:p w:rsidR="007B75FD" w:rsidRPr="007B75FD" w:rsidRDefault="007B75FD" w:rsidP="00D930E1">
            <w:pPr>
              <w:spacing w:after="160" w:line="259" w:lineRule="auto"/>
              <w:rPr>
                <w:rFonts w:eastAsiaTheme="minorHAnsi"/>
                <w:color w:val="000000" w:themeColor="text1"/>
                <w:sz w:val="20"/>
                <w:szCs w:val="20"/>
                <w:lang w:val="kk-K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Барлық санаттар</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 жеңіл және орташа ауырлық дәрежесі</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Валацикловир, таблетка</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J05AB11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hideMark/>
          </w:tcPr>
          <w:p w:rsidR="007B75FD" w:rsidRPr="007B75FD" w:rsidRDefault="007B75FD" w:rsidP="00D930E1">
            <w:pPr>
              <w:rPr>
                <w:bCs/>
                <w:color w:val="000000" w:themeColor="text1"/>
                <w:sz w:val="20"/>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color w:val="000000" w:themeColor="text1"/>
                <w:sz w:val="20"/>
                <w:szCs w:val="20"/>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color w:val="000000" w:themeColor="text1"/>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Ацикловир, таблетка</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J05AB01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tcBorders>
              <w:top w:val="single" w:sz="4" w:space="0" w:color="auto"/>
            </w:tcBorders>
            <w:shd w:val="clear" w:color="auto" w:fill="auto"/>
          </w:tcPr>
          <w:p w:rsidR="007B75FD" w:rsidRPr="007B75FD" w:rsidRDefault="007B75FD" w:rsidP="00D930E1">
            <w:pPr>
              <w:rPr>
                <w:bCs/>
                <w:color w:val="000000" w:themeColor="text1"/>
                <w:sz w:val="20"/>
                <w:szCs w:val="20"/>
              </w:rPr>
            </w:pPr>
          </w:p>
        </w:tc>
        <w:tc>
          <w:tcPr>
            <w:tcW w:w="1134" w:type="dxa"/>
            <w:vMerge/>
            <w:tcBorders>
              <w:top w:val="single" w:sz="4" w:space="0" w:color="auto"/>
            </w:tcBorders>
            <w:shd w:val="clear" w:color="auto" w:fill="auto"/>
          </w:tcPr>
          <w:p w:rsidR="007B75FD" w:rsidRPr="007B75FD" w:rsidRDefault="007B75FD" w:rsidP="00D930E1">
            <w:pPr>
              <w:rPr>
                <w:color w:val="000000" w:themeColor="text1"/>
                <w:sz w:val="20"/>
                <w:szCs w:val="20"/>
              </w:rPr>
            </w:pPr>
          </w:p>
        </w:tc>
        <w:tc>
          <w:tcPr>
            <w:tcW w:w="1843" w:type="dxa"/>
            <w:vMerge/>
            <w:tcBorders>
              <w:top w:val="single" w:sz="4" w:space="0" w:color="auto"/>
            </w:tcBorders>
            <w:shd w:val="clear" w:color="auto" w:fill="auto"/>
          </w:tcPr>
          <w:p w:rsidR="007B75FD" w:rsidRPr="007B75FD" w:rsidRDefault="007B75FD" w:rsidP="00D930E1">
            <w:pPr>
              <w:rPr>
                <w:color w:val="000000" w:themeColor="text1"/>
                <w:sz w:val="20"/>
                <w:szCs w:val="20"/>
              </w:rPr>
            </w:pPr>
          </w:p>
        </w:tc>
        <w:tc>
          <w:tcPr>
            <w:tcW w:w="3402" w:type="dxa"/>
            <w:tcBorders>
              <w:top w:val="single" w:sz="4" w:space="0" w:color="auto"/>
            </w:tcBorders>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Ацикловир, крем, жақпамай</w:t>
            </w:r>
          </w:p>
        </w:tc>
        <w:tc>
          <w:tcPr>
            <w:tcW w:w="1305" w:type="dxa"/>
            <w:tcBorders>
              <w:top w:val="single" w:sz="4" w:space="0" w:color="auto"/>
            </w:tcBorders>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D06BB03</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315"/>
        </w:trPr>
        <w:tc>
          <w:tcPr>
            <w:tcW w:w="9952" w:type="dxa"/>
            <w:gridSpan w:val="7"/>
            <w:shd w:val="clear" w:color="auto" w:fill="auto"/>
            <w:hideMark/>
          </w:tcPr>
          <w:p w:rsidR="007B75FD" w:rsidRPr="007B75FD" w:rsidRDefault="007B75FD" w:rsidP="00D930E1">
            <w:pPr>
              <w:jc w:val="center"/>
              <w:rPr>
                <w:bCs/>
                <w:color w:val="000000" w:themeColor="text1"/>
                <w:sz w:val="20"/>
                <w:szCs w:val="20"/>
                <w:lang w:val="kk-KZ"/>
              </w:rPr>
            </w:pPr>
            <w:r w:rsidRPr="007B75FD">
              <w:rPr>
                <w:bCs/>
                <w:color w:val="000000" w:themeColor="text1"/>
                <w:sz w:val="20"/>
                <w:szCs w:val="20"/>
                <w:lang w:val="kk-KZ"/>
              </w:rPr>
              <w:t>Протозойлы аурулар</w:t>
            </w:r>
          </w:p>
        </w:tc>
      </w:tr>
      <w:tr w:rsidR="007B75FD" w:rsidRPr="007B75FD" w:rsidTr="00D930E1">
        <w:trPr>
          <w:trHeight w:val="891"/>
        </w:trPr>
        <w:tc>
          <w:tcPr>
            <w:tcW w:w="567"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9</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A06</w:t>
            </w:r>
          </w:p>
          <w:p w:rsidR="007B75FD" w:rsidRPr="007B75FD" w:rsidRDefault="007B75FD" w:rsidP="00D930E1">
            <w:pPr>
              <w:rPr>
                <w:bCs/>
                <w:color w:val="000000" w:themeColor="text1"/>
                <w:sz w:val="20"/>
                <w:szCs w:val="20"/>
              </w:rPr>
            </w:pPr>
            <w:r w:rsidRPr="007B75FD">
              <w:rPr>
                <w:bCs/>
                <w:color w:val="000000" w:themeColor="text1"/>
                <w:sz w:val="20"/>
                <w:szCs w:val="20"/>
                <w:lang w:val="kk-KZ"/>
              </w:rPr>
              <w:t>A07.1</w:t>
            </w:r>
          </w:p>
          <w:p w:rsidR="007B75FD" w:rsidRPr="007B75FD" w:rsidRDefault="007B75FD" w:rsidP="00D930E1">
            <w:pPr>
              <w:rPr>
                <w:bCs/>
                <w:color w:val="000000" w:themeColor="text1"/>
                <w:sz w:val="20"/>
                <w:szCs w:val="20"/>
              </w:rPr>
            </w:pPr>
            <w:r w:rsidRPr="007B75FD">
              <w:rPr>
                <w:bCs/>
                <w:color w:val="000000" w:themeColor="text1"/>
                <w:sz w:val="20"/>
                <w:szCs w:val="20"/>
                <w:lang w:val="kk-KZ"/>
              </w:rPr>
              <w:t>A59</w:t>
            </w:r>
          </w:p>
        </w:tc>
        <w:tc>
          <w:tcPr>
            <w:tcW w:w="992" w:type="dxa"/>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Амебиаз</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Лямблиоз</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Трихомониаз</w:t>
            </w: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p w:rsidR="007B75FD" w:rsidRPr="007B75FD" w:rsidRDefault="007B75FD" w:rsidP="00D930E1">
            <w:pPr>
              <w:rPr>
                <w:color w:val="000000" w:themeColor="text1"/>
                <w:sz w:val="20"/>
                <w:szCs w:val="20"/>
              </w:rPr>
            </w:pPr>
          </w:p>
        </w:tc>
        <w:tc>
          <w:tcPr>
            <w:tcW w:w="1843" w:type="dxa"/>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Метронидазол,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J01XD01</w:t>
            </w:r>
          </w:p>
        </w:tc>
      </w:tr>
      <w:tr w:rsidR="007B75FD" w:rsidRPr="007B75FD" w:rsidTr="00D930E1">
        <w:trPr>
          <w:trHeight w:val="315"/>
        </w:trPr>
        <w:tc>
          <w:tcPr>
            <w:tcW w:w="9952" w:type="dxa"/>
            <w:gridSpan w:val="7"/>
            <w:shd w:val="clear" w:color="auto" w:fill="auto"/>
          </w:tcPr>
          <w:p w:rsidR="007B75FD" w:rsidRPr="007B75FD" w:rsidRDefault="007B75FD" w:rsidP="00D930E1">
            <w:pPr>
              <w:jc w:val="center"/>
              <w:rPr>
                <w:bCs/>
                <w:color w:val="000000" w:themeColor="text1"/>
                <w:sz w:val="20"/>
                <w:szCs w:val="20"/>
              </w:rPr>
            </w:pPr>
            <w:r w:rsidRPr="007B75FD">
              <w:rPr>
                <w:bCs/>
                <w:color w:val="000000" w:themeColor="text1"/>
                <w:sz w:val="20"/>
                <w:szCs w:val="20"/>
                <w:lang w:val="kk-KZ"/>
              </w:rPr>
              <w:t>Гельминтоздар</w:t>
            </w:r>
          </w:p>
        </w:tc>
      </w:tr>
      <w:tr w:rsidR="007B75FD" w:rsidRPr="007B75FD" w:rsidTr="00D930E1">
        <w:trPr>
          <w:trHeight w:val="254"/>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10</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B77 B80 B76</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Аскаридоз Энтеробиоз Анкилостомидоз</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Мебендазол,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P02CA01</w:t>
            </w:r>
          </w:p>
        </w:tc>
      </w:tr>
      <w:tr w:rsidR="007B75FD" w:rsidRPr="007B75FD" w:rsidTr="00D930E1">
        <w:trPr>
          <w:trHeight w:val="11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Албендазол</w:t>
            </w:r>
          </w:p>
        </w:tc>
        <w:tc>
          <w:tcPr>
            <w:tcW w:w="1305" w:type="dxa"/>
            <w:shd w:val="clear" w:color="auto" w:fill="auto"/>
          </w:tcPr>
          <w:p w:rsidR="007B75FD" w:rsidRPr="007B75FD" w:rsidRDefault="007B75FD" w:rsidP="00D930E1">
            <w:pPr>
              <w:pStyle w:val="3"/>
              <w:spacing w:before="0"/>
              <w:outlineLvl w:val="2"/>
              <w:rPr>
                <w:color w:val="000000" w:themeColor="text1"/>
                <w:sz w:val="20"/>
                <w:szCs w:val="20"/>
              </w:rPr>
            </w:pPr>
            <w:r w:rsidRPr="007B75FD">
              <w:rPr>
                <w:color w:val="000000" w:themeColor="text1"/>
                <w:sz w:val="20"/>
                <w:szCs w:val="20"/>
                <w:lang w:val="kk-KZ"/>
              </w:rPr>
              <w:t>P02CA03</w:t>
            </w:r>
          </w:p>
        </w:tc>
      </w:tr>
      <w:tr w:rsidR="007B75FD" w:rsidRPr="007B75FD" w:rsidTr="00D930E1">
        <w:trPr>
          <w:trHeight w:val="10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Левамизол</w:t>
            </w:r>
          </w:p>
        </w:tc>
        <w:tc>
          <w:tcPr>
            <w:tcW w:w="1305" w:type="dxa"/>
            <w:shd w:val="clear" w:color="auto" w:fill="auto"/>
          </w:tcPr>
          <w:p w:rsidR="007B75FD" w:rsidRPr="007B75FD" w:rsidRDefault="007B75FD" w:rsidP="00D930E1">
            <w:pPr>
              <w:outlineLvl w:val="2"/>
              <w:rPr>
                <w:bCs/>
                <w:color w:val="000000" w:themeColor="text1"/>
                <w:sz w:val="20"/>
                <w:szCs w:val="20"/>
              </w:rPr>
            </w:pPr>
            <w:r w:rsidRPr="007B75FD">
              <w:rPr>
                <w:bCs/>
                <w:color w:val="000000" w:themeColor="text1"/>
                <w:sz w:val="20"/>
                <w:szCs w:val="20"/>
                <w:lang w:val="kk-KZ"/>
              </w:rPr>
              <w:t>P02CE01</w:t>
            </w:r>
          </w:p>
        </w:tc>
      </w:tr>
      <w:tr w:rsidR="007B75FD" w:rsidRPr="007B75FD" w:rsidTr="00D930E1">
        <w:trPr>
          <w:trHeight w:val="252"/>
        </w:trPr>
        <w:tc>
          <w:tcPr>
            <w:tcW w:w="9952" w:type="dxa"/>
            <w:gridSpan w:val="7"/>
            <w:shd w:val="clear" w:color="auto" w:fill="auto"/>
            <w:hideMark/>
          </w:tcPr>
          <w:p w:rsidR="007B75FD" w:rsidRPr="007B75FD" w:rsidRDefault="007B75FD" w:rsidP="00D930E1">
            <w:pPr>
              <w:jc w:val="center"/>
              <w:rPr>
                <w:bCs/>
                <w:color w:val="000000" w:themeColor="text1"/>
                <w:sz w:val="20"/>
                <w:szCs w:val="20"/>
                <w:lang w:val="kk-KZ"/>
              </w:rPr>
            </w:pPr>
            <w:r w:rsidRPr="007B75FD">
              <w:rPr>
                <w:bCs/>
                <w:color w:val="000000" w:themeColor="text1"/>
                <w:sz w:val="20"/>
                <w:szCs w:val="20"/>
                <w:lang w:val="kk-KZ"/>
              </w:rPr>
              <w:t>Паразитарлық аурулар</w:t>
            </w:r>
          </w:p>
        </w:tc>
      </w:tr>
      <w:tr w:rsidR="007B75FD" w:rsidRPr="007B75FD" w:rsidTr="00D930E1">
        <w:trPr>
          <w:trHeight w:val="7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11</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B86</w:t>
            </w:r>
          </w:p>
        </w:tc>
        <w:tc>
          <w:tcPr>
            <w:tcW w:w="992" w:type="dxa"/>
            <w:vMerge w:val="restart"/>
            <w:shd w:val="clear" w:color="auto" w:fill="auto"/>
          </w:tcPr>
          <w:p w:rsidR="007B75FD" w:rsidRPr="007B75FD" w:rsidRDefault="007B75FD" w:rsidP="00D930E1">
            <w:pPr>
              <w:rPr>
                <w:bCs/>
                <w:color w:val="000000" w:themeColor="text1"/>
                <w:sz w:val="20"/>
                <w:szCs w:val="20"/>
              </w:rPr>
            </w:pPr>
            <w:r w:rsidRPr="007B75FD">
              <w:rPr>
                <w:rFonts w:eastAsiaTheme="minorHAnsi"/>
                <w:bCs/>
                <w:color w:val="000000" w:themeColor="text1"/>
                <w:sz w:val="20"/>
                <w:szCs w:val="20"/>
              </w:rPr>
              <w:t>Қышыма қотыр</w:t>
            </w:r>
          </w:p>
        </w:tc>
        <w:tc>
          <w:tcPr>
            <w:tcW w:w="1134" w:type="dxa"/>
            <w:vMerge w:val="restart"/>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Перметрин, жақпамай</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P03AC04</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jc w:val="both"/>
              <w:rPr>
                <w:color w:val="000000" w:themeColor="text1"/>
                <w:sz w:val="20"/>
                <w:szCs w:val="20"/>
              </w:rPr>
            </w:pPr>
            <w:r w:rsidRPr="007B75FD">
              <w:rPr>
                <w:rFonts w:eastAsia="TimesNewRomanPS-BoldMT"/>
                <w:bCs/>
                <w:color w:val="000000" w:themeColor="text1"/>
                <w:sz w:val="20"/>
                <w:szCs w:val="20"/>
                <w:lang w:val="kk-KZ"/>
              </w:rPr>
              <w:t>Бензилбензоат, жақпамай</w:t>
            </w:r>
          </w:p>
        </w:tc>
        <w:tc>
          <w:tcPr>
            <w:tcW w:w="1305" w:type="dxa"/>
            <w:shd w:val="clear" w:color="auto" w:fill="auto"/>
          </w:tcPr>
          <w:p w:rsidR="007B75FD" w:rsidRPr="007B75FD" w:rsidRDefault="007B75FD" w:rsidP="00D930E1">
            <w:pPr>
              <w:rPr>
                <w:bCs/>
                <w:color w:val="000000" w:themeColor="text1"/>
                <w:sz w:val="20"/>
                <w:szCs w:val="20"/>
              </w:rPr>
            </w:pPr>
            <w:r w:rsidRPr="007B75FD">
              <w:rPr>
                <w:rFonts w:eastAsia="TimesNewRomanPS-BoldMT"/>
                <w:bCs/>
                <w:color w:val="000000" w:themeColor="text1"/>
                <w:sz w:val="20"/>
                <w:szCs w:val="20"/>
                <w:lang w:val="kk-KZ"/>
              </w:rPr>
              <w:t>P03AX01</w:t>
            </w:r>
          </w:p>
        </w:tc>
      </w:tr>
      <w:tr w:rsidR="007B75FD" w:rsidRPr="007B75FD" w:rsidTr="00D930E1">
        <w:trPr>
          <w:trHeight w:val="315"/>
        </w:trPr>
        <w:tc>
          <w:tcPr>
            <w:tcW w:w="9952" w:type="dxa"/>
            <w:gridSpan w:val="7"/>
            <w:shd w:val="clear" w:color="auto" w:fill="auto"/>
            <w:hideMark/>
          </w:tcPr>
          <w:p w:rsidR="007B75FD" w:rsidRPr="007B75FD" w:rsidRDefault="007B75FD" w:rsidP="00D930E1">
            <w:pPr>
              <w:jc w:val="center"/>
              <w:rPr>
                <w:bCs/>
                <w:color w:val="000000" w:themeColor="text1"/>
                <w:sz w:val="20"/>
                <w:szCs w:val="20"/>
              </w:rPr>
            </w:pPr>
            <w:r w:rsidRPr="007B75FD">
              <w:rPr>
                <w:bCs/>
                <w:color w:val="000000" w:themeColor="text1"/>
                <w:sz w:val="20"/>
                <w:szCs w:val="20"/>
                <w:lang w:val="kk-KZ"/>
              </w:rPr>
              <w:lastRenderedPageBreak/>
              <w:t>Зең инфекциялары</w:t>
            </w:r>
          </w:p>
        </w:tc>
      </w:tr>
      <w:tr w:rsidR="007B75FD" w:rsidRPr="007B75FD" w:rsidTr="00D930E1">
        <w:trPr>
          <w:trHeight w:val="315"/>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12</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B35-B49</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Микоздар </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Клотримазол, жақпамай, крем</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D01AC01</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Тербинафин, крем</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D01AE15</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Флуконазол, капсула,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J02AC01 </w:t>
            </w:r>
          </w:p>
        </w:tc>
      </w:tr>
      <w:tr w:rsidR="007B75FD" w:rsidRPr="007B75FD" w:rsidTr="00D930E1">
        <w:trPr>
          <w:trHeight w:val="412"/>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Нистатин, жергілікті қолдану үшін суспензиялар дайындауға арналған түйіршіктер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A07AA02</w:t>
            </w:r>
          </w:p>
        </w:tc>
      </w:tr>
      <w:tr w:rsidR="007B75FD" w:rsidRPr="007B75FD" w:rsidTr="00D930E1">
        <w:trPr>
          <w:trHeight w:val="236"/>
        </w:trPr>
        <w:tc>
          <w:tcPr>
            <w:tcW w:w="9952" w:type="dxa"/>
            <w:gridSpan w:val="7"/>
            <w:shd w:val="clear" w:color="auto" w:fill="auto"/>
          </w:tcPr>
          <w:p w:rsidR="007B75FD" w:rsidRPr="007B75FD" w:rsidRDefault="007B75FD" w:rsidP="00D930E1">
            <w:pPr>
              <w:jc w:val="center"/>
              <w:rPr>
                <w:bCs/>
                <w:color w:val="000000" w:themeColor="text1"/>
                <w:sz w:val="20"/>
                <w:szCs w:val="20"/>
                <w:lang w:val="kk-KZ"/>
              </w:rPr>
            </w:pPr>
            <w:r w:rsidRPr="007B75FD">
              <w:rPr>
                <w:bCs/>
                <w:color w:val="000000" w:themeColor="text1"/>
                <w:sz w:val="20"/>
                <w:szCs w:val="20"/>
                <w:lang w:val="kk-KZ"/>
              </w:rPr>
              <w:t>Асқорыту аурулары</w:t>
            </w:r>
          </w:p>
        </w:tc>
      </w:tr>
      <w:tr w:rsidR="007B75FD" w:rsidRPr="007B75FD" w:rsidTr="00D930E1">
        <w:trPr>
          <w:trHeight w:val="7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13</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K21</w:t>
            </w:r>
          </w:p>
        </w:tc>
        <w:tc>
          <w:tcPr>
            <w:tcW w:w="992" w:type="dxa"/>
            <w:vMerge w:val="restart"/>
            <w:shd w:val="clear" w:color="auto" w:fill="auto"/>
            <w:hideMark/>
          </w:tcPr>
          <w:p w:rsidR="007B75FD" w:rsidRPr="007B75FD" w:rsidRDefault="007B75FD" w:rsidP="00D930E1">
            <w:pPr>
              <w:rPr>
                <w:bCs/>
                <w:color w:val="000000" w:themeColor="text1"/>
                <w:sz w:val="20"/>
                <w:szCs w:val="20"/>
                <w:lang w:val="kk-KZ"/>
              </w:rPr>
            </w:pPr>
            <w:r w:rsidRPr="007B75FD">
              <w:rPr>
                <w:rFonts w:eastAsiaTheme="minorHAnsi"/>
                <w:bCs/>
                <w:color w:val="000000" w:themeColor="text1"/>
                <w:sz w:val="20"/>
                <w:szCs w:val="20"/>
              </w:rPr>
              <w:t xml:space="preserve">Эзофагит қабаттасқан асқазан-өңеш рефлюксі </w:t>
            </w:r>
          </w:p>
        </w:tc>
        <w:tc>
          <w:tcPr>
            <w:tcW w:w="1134" w:type="dxa"/>
            <w:vMerge w:val="restart"/>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lang w:val="kk-KZ"/>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Ранитидин,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A02BA02</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Омепразол, капсула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A02BC01</w:t>
            </w:r>
          </w:p>
        </w:tc>
      </w:tr>
      <w:tr w:rsidR="007B75FD" w:rsidRPr="007B75FD" w:rsidTr="00D930E1">
        <w:trPr>
          <w:trHeight w:val="213"/>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Эзомепразол, капсула,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A02BC05</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Метоклопрамид,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A03FA01</w:t>
            </w:r>
          </w:p>
        </w:tc>
      </w:tr>
      <w:tr w:rsidR="007B75FD" w:rsidRPr="007B75FD" w:rsidTr="00D930E1">
        <w:trPr>
          <w:trHeight w:val="427"/>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Домперидон, таблетка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A03FA03</w:t>
            </w:r>
          </w:p>
        </w:tc>
      </w:tr>
      <w:tr w:rsidR="007B75FD" w:rsidRPr="007B75FD" w:rsidTr="00D930E1">
        <w:trPr>
          <w:trHeight w:val="141"/>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14</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K29</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Гастрит және дуоденит</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Бактерияға қарсы препараттар H.Pylori анықтаған кезде тағайындалады</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Ранитидин,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A02BA02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Омепразол, капсула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A02BC01</w:t>
            </w:r>
          </w:p>
        </w:tc>
      </w:tr>
      <w:tr w:rsidR="007B75FD" w:rsidRPr="007B75FD" w:rsidTr="00D930E1">
        <w:trPr>
          <w:trHeight w:val="233"/>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Эзомепразол, капсула,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A02BC05</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Метоклопрамид,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A03FA01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Домперидон, таблетка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A03FA03</w:t>
            </w:r>
          </w:p>
        </w:tc>
      </w:tr>
      <w:tr w:rsidR="007B75FD" w:rsidRPr="007B75FD" w:rsidTr="00D930E1">
        <w:trPr>
          <w:trHeight w:val="42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таблетка, ішке қабылдау үшін суспензия дайындауға арналған ұнтақ, капсула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J01CA04</w:t>
            </w:r>
          </w:p>
        </w:tc>
      </w:tr>
      <w:tr w:rsidR="007B75FD" w:rsidRPr="007B75FD" w:rsidTr="00D930E1">
        <w:trPr>
          <w:trHeight w:val="252"/>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Кларитромицин,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J01FA09</w:t>
            </w:r>
          </w:p>
        </w:tc>
      </w:tr>
      <w:tr w:rsidR="007B75FD" w:rsidRPr="007B75FD" w:rsidTr="00D930E1">
        <w:trPr>
          <w:trHeight w:val="114"/>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Метронидазол,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J01XD01</w:t>
            </w:r>
          </w:p>
        </w:tc>
      </w:tr>
      <w:tr w:rsidR="007B75FD" w:rsidRPr="007B75FD" w:rsidTr="00D930E1">
        <w:trPr>
          <w:trHeight w:val="8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15</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K59.0</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Іш қатуы</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Бисакодил, тік ішекті суппозиториялар</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A06AB02</w:t>
            </w:r>
          </w:p>
        </w:tc>
      </w:tr>
      <w:tr w:rsidR="007B75FD" w:rsidRPr="007B75FD" w:rsidTr="00D930E1">
        <w:trPr>
          <w:trHeight w:val="88"/>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hideMark/>
          </w:tcPr>
          <w:p w:rsidR="007B75FD" w:rsidRPr="007B75FD" w:rsidRDefault="007B75FD" w:rsidP="00D930E1">
            <w:pPr>
              <w:rPr>
                <w:bCs/>
                <w:color w:val="000000" w:themeColor="text1"/>
                <w:sz w:val="20"/>
                <w:szCs w:val="20"/>
              </w:rPr>
            </w:pPr>
          </w:p>
        </w:tc>
        <w:tc>
          <w:tcPr>
            <w:tcW w:w="992" w:type="dxa"/>
            <w:vMerge/>
            <w:shd w:val="clear" w:color="auto" w:fill="auto"/>
            <w:vAlign w:val="center"/>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Лактулоза, шәрбат</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A06AD11</w:t>
            </w:r>
          </w:p>
        </w:tc>
      </w:tr>
      <w:tr w:rsidR="007B75FD" w:rsidRPr="007B75FD" w:rsidTr="00D930E1">
        <w:trPr>
          <w:trHeight w:val="427"/>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16</w:t>
            </w:r>
          </w:p>
        </w:tc>
        <w:tc>
          <w:tcPr>
            <w:tcW w:w="709" w:type="dxa"/>
            <w:vMerge w:val="restart"/>
            <w:shd w:val="clear" w:color="auto" w:fill="auto"/>
            <w:vAlign w:val="center"/>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K60</w:t>
            </w:r>
          </w:p>
        </w:tc>
        <w:tc>
          <w:tcPr>
            <w:tcW w:w="992" w:type="dxa"/>
            <w:vMerge w:val="restart"/>
            <w:shd w:val="clear" w:color="auto" w:fill="auto"/>
            <w:vAlign w:val="center"/>
            <w:hideMark/>
          </w:tcPr>
          <w:p w:rsidR="007B75FD" w:rsidRPr="007B75FD" w:rsidRDefault="007B75FD" w:rsidP="00D930E1">
            <w:pPr>
              <w:autoSpaceDE w:val="0"/>
              <w:autoSpaceDN w:val="0"/>
              <w:adjustRightInd w:val="0"/>
              <w:rPr>
                <w:rFonts w:eastAsiaTheme="minorHAnsi"/>
                <w:bCs/>
                <w:color w:val="000000" w:themeColor="text1"/>
                <w:sz w:val="20"/>
                <w:szCs w:val="20"/>
              </w:rPr>
            </w:pPr>
            <w:r w:rsidRPr="007B75FD">
              <w:rPr>
                <w:rFonts w:eastAsiaTheme="minorHAnsi"/>
                <w:bCs/>
                <w:color w:val="000000" w:themeColor="text1"/>
                <w:sz w:val="20"/>
                <w:szCs w:val="20"/>
              </w:rPr>
              <w:t>Артқы өтіс пен тік ішек аймағының сызаты мен</w:t>
            </w:r>
          </w:p>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жыланкөзі</w:t>
            </w:r>
          </w:p>
          <w:p w:rsidR="007B75FD" w:rsidRPr="007B75FD" w:rsidRDefault="007B75FD" w:rsidP="00D930E1">
            <w:pPr>
              <w:rPr>
                <w:bCs/>
                <w:color w:val="000000" w:themeColor="text1"/>
                <w:sz w:val="20"/>
                <w:szCs w:val="20"/>
              </w:rPr>
            </w:pP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Цефуроксим, таблетка, ішке қабылдау үшін суспензия дайындауға арналған түйіршіктер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J01DC02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hideMark/>
          </w:tcPr>
          <w:p w:rsidR="007B75FD" w:rsidRPr="007B75FD" w:rsidRDefault="007B75FD" w:rsidP="00D930E1">
            <w:pPr>
              <w:rPr>
                <w:bCs/>
                <w:color w:val="000000" w:themeColor="text1"/>
                <w:sz w:val="20"/>
                <w:szCs w:val="20"/>
              </w:rPr>
            </w:pPr>
          </w:p>
        </w:tc>
        <w:tc>
          <w:tcPr>
            <w:tcW w:w="992" w:type="dxa"/>
            <w:vMerge/>
            <w:shd w:val="clear" w:color="auto" w:fill="auto"/>
            <w:vAlign w:val="center"/>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Метронидазол,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J01XD01</w:t>
            </w:r>
          </w:p>
        </w:tc>
      </w:tr>
      <w:tr w:rsidR="007B75FD" w:rsidRPr="007B75FD" w:rsidTr="00D930E1">
        <w:trPr>
          <w:trHeight w:val="8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hideMark/>
          </w:tcPr>
          <w:p w:rsidR="007B75FD" w:rsidRPr="007B75FD" w:rsidRDefault="007B75FD" w:rsidP="00D930E1">
            <w:pPr>
              <w:rPr>
                <w:bCs/>
                <w:color w:val="000000" w:themeColor="text1"/>
                <w:sz w:val="20"/>
                <w:szCs w:val="20"/>
              </w:rPr>
            </w:pPr>
          </w:p>
        </w:tc>
        <w:tc>
          <w:tcPr>
            <w:tcW w:w="992" w:type="dxa"/>
            <w:vMerge/>
            <w:shd w:val="clear" w:color="auto" w:fill="auto"/>
            <w:vAlign w:val="center"/>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Бисакодил, тік ішекті суппозиториялар</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A06AB02</w:t>
            </w:r>
          </w:p>
        </w:tc>
      </w:tr>
      <w:tr w:rsidR="007B75FD" w:rsidRPr="007B75FD" w:rsidTr="00D930E1">
        <w:trPr>
          <w:trHeight w:val="138"/>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hideMark/>
          </w:tcPr>
          <w:p w:rsidR="007B75FD" w:rsidRPr="007B75FD" w:rsidRDefault="007B75FD" w:rsidP="00D930E1">
            <w:pPr>
              <w:rPr>
                <w:bCs/>
                <w:color w:val="000000" w:themeColor="text1"/>
                <w:sz w:val="20"/>
                <w:szCs w:val="20"/>
              </w:rPr>
            </w:pPr>
          </w:p>
        </w:tc>
        <w:tc>
          <w:tcPr>
            <w:tcW w:w="992" w:type="dxa"/>
            <w:vMerge/>
            <w:shd w:val="clear" w:color="auto" w:fill="auto"/>
            <w:vAlign w:val="center"/>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Лактулоза, шәрбат</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A06AD11</w:t>
            </w:r>
          </w:p>
        </w:tc>
      </w:tr>
      <w:tr w:rsidR="007B75FD" w:rsidRPr="007B75FD" w:rsidTr="00D930E1">
        <w:trPr>
          <w:trHeight w:val="8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17</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K58</w:t>
            </w:r>
          </w:p>
        </w:tc>
        <w:tc>
          <w:tcPr>
            <w:tcW w:w="992" w:type="dxa"/>
            <w:vMerge w:val="restart"/>
            <w:shd w:val="clear" w:color="auto" w:fill="auto"/>
            <w:vAlign w:val="center"/>
            <w:hideMark/>
          </w:tcPr>
          <w:p w:rsidR="007B75FD" w:rsidRPr="007B75FD" w:rsidRDefault="007B75FD" w:rsidP="00D930E1">
            <w:pPr>
              <w:rPr>
                <w:bCs/>
                <w:color w:val="000000" w:themeColor="text1"/>
                <w:sz w:val="20"/>
                <w:szCs w:val="20"/>
              </w:rPr>
            </w:pPr>
            <w:r w:rsidRPr="007B75FD">
              <w:rPr>
                <w:rFonts w:eastAsiaTheme="minorHAnsi"/>
                <w:bCs/>
                <w:color w:val="000000" w:themeColor="text1"/>
                <w:sz w:val="20"/>
                <w:szCs w:val="20"/>
              </w:rPr>
              <w:t>Тітіркенген ішек синдромы</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Симетикон, ішке қабылдауға арналған ерітінді</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A03AX13</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bCs/>
                <w:color w:val="000000" w:themeColor="text1"/>
                <w:sz w:val="20"/>
                <w:szCs w:val="20"/>
              </w:rPr>
            </w:pPr>
          </w:p>
        </w:tc>
        <w:tc>
          <w:tcPr>
            <w:tcW w:w="992" w:type="dxa"/>
            <w:vMerge/>
            <w:shd w:val="clear" w:color="auto" w:fill="auto"/>
            <w:vAlign w:val="center"/>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 xml:space="preserve">Лоперамид, капсула </w:t>
            </w:r>
          </w:p>
        </w:tc>
        <w:tc>
          <w:tcPr>
            <w:tcW w:w="1305"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A07DA03</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bCs/>
                <w:color w:val="000000" w:themeColor="text1"/>
                <w:sz w:val="20"/>
                <w:szCs w:val="20"/>
              </w:rPr>
            </w:pPr>
          </w:p>
        </w:tc>
        <w:tc>
          <w:tcPr>
            <w:tcW w:w="992" w:type="dxa"/>
            <w:vMerge/>
            <w:shd w:val="clear" w:color="auto" w:fill="auto"/>
            <w:vAlign w:val="center"/>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Лактулоза, шәрбат</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A06AD11</w:t>
            </w:r>
          </w:p>
        </w:tc>
      </w:tr>
      <w:tr w:rsidR="007B75FD" w:rsidRPr="007B75FD" w:rsidTr="00D930E1">
        <w:trPr>
          <w:trHeight w:val="427"/>
        </w:trPr>
        <w:tc>
          <w:tcPr>
            <w:tcW w:w="567"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18</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K72</w:t>
            </w:r>
          </w:p>
        </w:tc>
        <w:tc>
          <w:tcPr>
            <w:tcW w:w="992" w:type="dxa"/>
            <w:shd w:val="clear" w:color="auto" w:fill="auto"/>
            <w:hideMark/>
          </w:tcPr>
          <w:p w:rsidR="007B75FD" w:rsidRPr="007B75FD" w:rsidRDefault="007B75FD" w:rsidP="00D930E1">
            <w:pPr>
              <w:autoSpaceDE w:val="0"/>
              <w:autoSpaceDN w:val="0"/>
              <w:adjustRightInd w:val="0"/>
              <w:rPr>
                <w:rFonts w:eastAsiaTheme="minorHAnsi"/>
                <w:bCs/>
                <w:color w:val="000000" w:themeColor="text1"/>
                <w:sz w:val="20"/>
                <w:szCs w:val="20"/>
              </w:rPr>
            </w:pPr>
            <w:r w:rsidRPr="007B75FD">
              <w:rPr>
                <w:rFonts w:eastAsiaTheme="minorHAnsi"/>
                <w:bCs/>
                <w:color w:val="000000" w:themeColor="text1"/>
                <w:sz w:val="20"/>
                <w:szCs w:val="20"/>
              </w:rPr>
              <w:t>Бауыр қызметінің басқа айдарларда жіктелмеген</w:t>
            </w:r>
          </w:p>
          <w:p w:rsidR="007B75FD" w:rsidRPr="007B75FD" w:rsidRDefault="007B75FD" w:rsidP="00D930E1">
            <w:pPr>
              <w:rPr>
                <w:bCs/>
                <w:color w:val="000000" w:themeColor="text1"/>
                <w:sz w:val="20"/>
                <w:szCs w:val="20"/>
              </w:rPr>
            </w:pPr>
            <w:r w:rsidRPr="007B75FD">
              <w:rPr>
                <w:rFonts w:eastAsiaTheme="minorHAnsi"/>
                <w:bCs/>
                <w:color w:val="000000" w:themeColor="text1"/>
                <w:sz w:val="20"/>
                <w:szCs w:val="20"/>
              </w:rPr>
              <w:t>жеткіліксіздігі</w:t>
            </w: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Лактулоза, шәрбат</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A06AD11</w:t>
            </w:r>
          </w:p>
        </w:tc>
      </w:tr>
      <w:tr w:rsidR="007B75FD" w:rsidRPr="007B75FD" w:rsidTr="00D930E1">
        <w:trPr>
          <w:trHeight w:val="427"/>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19</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K90</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Целиакия</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Эргокальциферол, тамшылар, ішке қабылдауға арналған май ерітіндісі</w:t>
            </w:r>
            <w:r w:rsidRPr="007B75FD">
              <w:rPr>
                <w:color w:val="000000" w:themeColor="text1"/>
                <w:sz w:val="20"/>
                <w:szCs w:val="20"/>
                <w:lang w:val="kk-KZ"/>
              </w:rPr>
              <w:tab/>
            </w:r>
          </w:p>
        </w:tc>
        <w:tc>
          <w:tcPr>
            <w:tcW w:w="1305"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A11CC01</w:t>
            </w:r>
          </w:p>
        </w:tc>
      </w:tr>
      <w:tr w:rsidR="007B75FD" w:rsidRPr="007B75FD" w:rsidTr="00D930E1">
        <w:trPr>
          <w:trHeight w:val="42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Ауыр және сезімсіз жүру </w:t>
            </w:r>
            <w:r w:rsidRPr="007B75FD">
              <w:rPr>
                <w:color w:val="000000" w:themeColor="text1"/>
                <w:sz w:val="20"/>
                <w:szCs w:val="20"/>
                <w:lang w:val="kk-KZ"/>
              </w:rPr>
              <w:lastRenderedPageBreak/>
              <w:t xml:space="preserve">кезінде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 xml:space="preserve">Преднизолон, таблетка </w:t>
            </w:r>
          </w:p>
        </w:tc>
        <w:tc>
          <w:tcPr>
            <w:tcW w:w="1305" w:type="dxa"/>
            <w:shd w:val="clear" w:color="auto" w:fill="auto"/>
          </w:tcPr>
          <w:p w:rsidR="007B75FD" w:rsidRPr="007B75FD" w:rsidRDefault="007B75FD" w:rsidP="00D930E1">
            <w:pPr>
              <w:rPr>
                <w:color w:val="000000" w:themeColor="text1"/>
                <w:sz w:val="20"/>
                <w:szCs w:val="20"/>
              </w:rPr>
            </w:pPr>
            <w:r w:rsidRPr="007B75FD">
              <w:rPr>
                <w:bCs/>
                <w:color w:val="000000" w:themeColor="text1"/>
                <w:sz w:val="20"/>
                <w:szCs w:val="20"/>
                <w:lang w:val="kk-KZ"/>
              </w:rPr>
              <w:t>H02AB06</w:t>
            </w:r>
          </w:p>
        </w:tc>
      </w:tr>
      <w:tr w:rsidR="007B75FD" w:rsidRPr="007B75FD" w:rsidTr="00D930E1">
        <w:trPr>
          <w:trHeight w:val="8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20</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K86.1</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Созылмалы панкреатит</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қабыну барысында</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Панкреатин, таблетка, капсула</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A09AA02</w:t>
            </w:r>
          </w:p>
        </w:tc>
      </w:tr>
      <w:tr w:rsidR="007B75FD" w:rsidRPr="007B75FD" w:rsidTr="00D930E1">
        <w:trPr>
          <w:trHeight w:val="8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42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hideMark/>
          </w:tcPr>
          <w:p w:rsidR="007B75FD" w:rsidRPr="007B75FD" w:rsidRDefault="007B75FD" w:rsidP="00D930E1">
            <w:pPr>
              <w:rPr>
                <w:bCs/>
                <w:color w:val="000000" w:themeColor="text1"/>
                <w:sz w:val="20"/>
                <w:szCs w:val="20"/>
              </w:rPr>
            </w:pPr>
          </w:p>
        </w:tc>
        <w:tc>
          <w:tcPr>
            <w:tcW w:w="992" w:type="dxa"/>
            <w:vMerge/>
            <w:shd w:val="clear" w:color="auto" w:fill="auto"/>
            <w:vAlign w:val="center"/>
            <w:hideMark/>
          </w:tcPr>
          <w:p w:rsidR="007B75FD" w:rsidRPr="007B75FD" w:rsidRDefault="007B75FD" w:rsidP="00D930E1">
            <w:pPr>
              <w:rPr>
                <w:bCs/>
                <w:color w:val="000000" w:themeColor="text1"/>
                <w:sz w:val="20"/>
                <w:szCs w:val="20"/>
              </w:rPr>
            </w:pPr>
          </w:p>
        </w:tc>
        <w:tc>
          <w:tcPr>
            <w:tcW w:w="1134" w:type="dxa"/>
            <w:vMerge/>
            <w:shd w:val="clear" w:color="auto" w:fill="auto"/>
            <w:vAlign w:val="center"/>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Омепразол, капсула</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A02BC01</w:t>
            </w:r>
          </w:p>
        </w:tc>
      </w:tr>
      <w:tr w:rsidR="007B75FD" w:rsidRPr="007B75FD" w:rsidTr="00D930E1">
        <w:trPr>
          <w:trHeight w:val="314"/>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bCs/>
                <w:color w:val="000000" w:themeColor="text1"/>
                <w:sz w:val="20"/>
                <w:szCs w:val="20"/>
              </w:rPr>
            </w:pPr>
          </w:p>
        </w:tc>
        <w:tc>
          <w:tcPr>
            <w:tcW w:w="992" w:type="dxa"/>
            <w:vMerge/>
            <w:shd w:val="clear" w:color="auto" w:fill="auto"/>
            <w:vAlign w:val="center"/>
          </w:tcPr>
          <w:p w:rsidR="007B75FD" w:rsidRPr="007B75FD" w:rsidRDefault="007B75FD" w:rsidP="00D930E1">
            <w:pPr>
              <w:rPr>
                <w:bCs/>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Октреотид, инъекциялар үшін суспензия дайындауға арналған микросфералар, теріасты инфекцияларға арналған ерітінді </w:t>
            </w:r>
          </w:p>
        </w:tc>
        <w:tc>
          <w:tcPr>
            <w:tcW w:w="1305"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H01CB02</w:t>
            </w:r>
          </w:p>
        </w:tc>
      </w:tr>
      <w:tr w:rsidR="007B75FD" w:rsidRPr="007B75FD" w:rsidTr="00D930E1">
        <w:trPr>
          <w:trHeight w:val="427"/>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21</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K81, K83.0 </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Холецистит/</w:t>
            </w:r>
          </w:p>
          <w:p w:rsidR="007B75FD" w:rsidRPr="007B75FD" w:rsidRDefault="007B75FD" w:rsidP="00D930E1">
            <w:pPr>
              <w:rPr>
                <w:bCs/>
                <w:color w:val="000000" w:themeColor="text1"/>
                <w:sz w:val="20"/>
                <w:szCs w:val="20"/>
              </w:rPr>
            </w:pPr>
            <w:r w:rsidRPr="007B75FD">
              <w:rPr>
                <w:bCs/>
                <w:color w:val="000000" w:themeColor="text1"/>
                <w:sz w:val="20"/>
                <w:szCs w:val="20"/>
                <w:lang w:val="kk-KZ"/>
              </w:rPr>
              <w:t>Холангит</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қабыну барысында</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таблетка, ішке қабылдау үшін суспензия дайындауға арналған ұнтақ, капсула</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J01CA04</w:t>
            </w:r>
          </w:p>
        </w:tc>
      </w:tr>
      <w:tr w:rsidR="007B75FD" w:rsidRPr="007B75FD" w:rsidTr="00D930E1">
        <w:trPr>
          <w:trHeight w:val="42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hideMark/>
          </w:tcPr>
          <w:p w:rsidR="007B75FD" w:rsidRPr="007B75FD" w:rsidRDefault="007B75FD" w:rsidP="00D930E1">
            <w:pPr>
              <w:rPr>
                <w:bCs/>
                <w:color w:val="000000" w:themeColor="text1"/>
                <w:sz w:val="20"/>
                <w:szCs w:val="20"/>
              </w:rPr>
            </w:pPr>
          </w:p>
        </w:tc>
        <w:tc>
          <w:tcPr>
            <w:tcW w:w="992" w:type="dxa"/>
            <w:vMerge/>
            <w:shd w:val="clear" w:color="auto" w:fill="auto"/>
            <w:vAlign w:val="center"/>
            <w:hideMark/>
          </w:tcPr>
          <w:p w:rsidR="007B75FD" w:rsidRPr="007B75FD" w:rsidRDefault="007B75FD" w:rsidP="00D930E1">
            <w:pPr>
              <w:rPr>
                <w:bCs/>
                <w:color w:val="000000" w:themeColor="text1"/>
                <w:sz w:val="20"/>
                <w:szCs w:val="20"/>
              </w:rPr>
            </w:pPr>
          </w:p>
        </w:tc>
        <w:tc>
          <w:tcPr>
            <w:tcW w:w="1134" w:type="dxa"/>
            <w:vMerge/>
            <w:shd w:val="clear" w:color="auto" w:fill="auto"/>
            <w:vAlign w:val="center"/>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Цефуроксим, таблетка, ішке қабылдау үшін суспензия дайындауға арналған түйіршіктер </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J01DC02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hideMark/>
          </w:tcPr>
          <w:p w:rsidR="007B75FD" w:rsidRPr="007B75FD" w:rsidRDefault="007B75FD" w:rsidP="00D930E1">
            <w:pPr>
              <w:rPr>
                <w:bCs/>
                <w:color w:val="000000" w:themeColor="text1"/>
                <w:sz w:val="20"/>
                <w:szCs w:val="20"/>
              </w:rPr>
            </w:pPr>
          </w:p>
        </w:tc>
        <w:tc>
          <w:tcPr>
            <w:tcW w:w="992" w:type="dxa"/>
            <w:vMerge/>
            <w:shd w:val="clear" w:color="auto" w:fill="auto"/>
            <w:vAlign w:val="center"/>
            <w:hideMark/>
          </w:tcPr>
          <w:p w:rsidR="007B75FD" w:rsidRPr="007B75FD" w:rsidRDefault="007B75FD" w:rsidP="00D930E1">
            <w:pPr>
              <w:rPr>
                <w:bCs/>
                <w:color w:val="000000" w:themeColor="text1"/>
                <w:sz w:val="20"/>
                <w:szCs w:val="20"/>
              </w:rPr>
            </w:pPr>
          </w:p>
        </w:tc>
        <w:tc>
          <w:tcPr>
            <w:tcW w:w="1134" w:type="dxa"/>
            <w:vMerge/>
            <w:shd w:val="clear" w:color="auto" w:fill="auto"/>
            <w:vAlign w:val="center"/>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Урсодезоксихол қышқылы, капсула</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A05AA02</w:t>
            </w:r>
          </w:p>
        </w:tc>
      </w:tr>
      <w:tr w:rsidR="007B75FD" w:rsidRPr="007B75FD" w:rsidTr="00D930E1">
        <w:trPr>
          <w:trHeight w:val="427"/>
        </w:trPr>
        <w:tc>
          <w:tcPr>
            <w:tcW w:w="567"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22</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K80</w:t>
            </w:r>
          </w:p>
        </w:tc>
        <w:tc>
          <w:tcPr>
            <w:tcW w:w="992"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Өт-тас ауруы</w:t>
            </w: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рентген теріс холестерин тастары болған кезде </w:t>
            </w:r>
          </w:p>
        </w:tc>
        <w:tc>
          <w:tcPr>
            <w:tcW w:w="3402" w:type="dxa"/>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Урсодезоксихол қышқылы, капсула</w:t>
            </w:r>
          </w:p>
        </w:tc>
        <w:tc>
          <w:tcPr>
            <w:tcW w:w="1305"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A05AA02</w:t>
            </w:r>
          </w:p>
        </w:tc>
      </w:tr>
      <w:tr w:rsidR="007B75FD" w:rsidRPr="007B75FD" w:rsidTr="00D930E1">
        <w:trPr>
          <w:trHeight w:val="427"/>
        </w:trPr>
        <w:tc>
          <w:tcPr>
            <w:tcW w:w="9952" w:type="dxa"/>
            <w:gridSpan w:val="7"/>
            <w:shd w:val="clear" w:color="auto" w:fill="auto"/>
            <w:hideMark/>
          </w:tcPr>
          <w:p w:rsidR="007B75FD" w:rsidRPr="007B75FD" w:rsidRDefault="007B75FD" w:rsidP="00D930E1">
            <w:pPr>
              <w:autoSpaceDE w:val="0"/>
              <w:autoSpaceDN w:val="0"/>
              <w:adjustRightInd w:val="0"/>
              <w:jc w:val="center"/>
              <w:rPr>
                <w:rFonts w:eastAsiaTheme="minorHAnsi"/>
                <w:color w:val="000000" w:themeColor="text1"/>
                <w:sz w:val="20"/>
                <w:szCs w:val="20"/>
              </w:rPr>
            </w:pPr>
            <w:r w:rsidRPr="007B75FD">
              <w:rPr>
                <w:rFonts w:eastAsiaTheme="minorHAnsi"/>
                <w:bCs/>
                <w:color w:val="000000" w:themeColor="text1"/>
                <w:sz w:val="20"/>
                <w:szCs w:val="20"/>
              </w:rPr>
              <w:t>Эндокриндік жүйе аурулары, тамақтану мен зат алмасуының бұзылуы</w:t>
            </w:r>
          </w:p>
          <w:p w:rsidR="007B75FD" w:rsidRPr="007B75FD" w:rsidRDefault="007B75FD" w:rsidP="00D930E1">
            <w:pPr>
              <w:jc w:val="center"/>
              <w:rPr>
                <w:color w:val="000000" w:themeColor="text1"/>
                <w:sz w:val="20"/>
                <w:szCs w:val="20"/>
              </w:rPr>
            </w:pPr>
          </w:p>
        </w:tc>
      </w:tr>
      <w:tr w:rsidR="007B75FD" w:rsidRPr="007B75FD" w:rsidTr="00D930E1">
        <w:trPr>
          <w:trHeight w:val="1890"/>
        </w:trPr>
        <w:tc>
          <w:tcPr>
            <w:tcW w:w="567"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23</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E23, Q96.9</w:t>
            </w:r>
          </w:p>
        </w:tc>
        <w:tc>
          <w:tcPr>
            <w:tcW w:w="992" w:type="dxa"/>
            <w:shd w:val="clear" w:color="auto" w:fill="auto"/>
            <w:hideMark/>
          </w:tcPr>
          <w:p w:rsidR="007B75FD" w:rsidRPr="007B75FD" w:rsidRDefault="007B75FD" w:rsidP="00D930E1">
            <w:pPr>
              <w:rPr>
                <w:bCs/>
                <w:color w:val="000000" w:themeColor="text1"/>
                <w:sz w:val="20"/>
                <w:szCs w:val="20"/>
              </w:rPr>
            </w:pPr>
            <w:r w:rsidRPr="007B75FD">
              <w:rPr>
                <w:rFonts w:eastAsiaTheme="minorHAnsi"/>
                <w:bCs/>
                <w:color w:val="000000" w:themeColor="text1"/>
                <w:sz w:val="20"/>
                <w:szCs w:val="20"/>
              </w:rPr>
              <w:t>Гипофиздің гипофункциясы мен басқа бұзылулары</w:t>
            </w:r>
            <w:r w:rsidRPr="007B75FD">
              <w:rPr>
                <w:bCs/>
                <w:color w:val="000000" w:themeColor="text1"/>
                <w:sz w:val="20"/>
                <w:szCs w:val="20"/>
                <w:lang w:val="kk-KZ"/>
              </w:rPr>
              <w:t>, Гипофизарлық нанизм,  Шерешевский- Тернер синдромы,  Тернер Синдромы нақтыланбаған</w:t>
            </w: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Осы зерттеулермен анықталған диагноз</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Соматропин, инъекцияға арналған ерітінді дайындау үшін лиофилизацияланған ұнтақ, инъекцияға арналған ерітінді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H01AC01</w:t>
            </w:r>
          </w:p>
        </w:tc>
      </w:tr>
      <w:tr w:rsidR="007B75FD" w:rsidRPr="007B75FD" w:rsidTr="00D930E1">
        <w:trPr>
          <w:trHeight w:val="266"/>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24</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E22</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Гипофиздің гормональды белсенді ісіктері. Акромегалия</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Зерттеу деректерімен анықталған диагноз</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Бромокриптин,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G02CB01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Каберголин,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G02CB03</w:t>
            </w:r>
          </w:p>
        </w:tc>
      </w:tr>
      <w:tr w:rsidR="007B75FD" w:rsidRPr="007B75FD" w:rsidTr="00D930E1">
        <w:trPr>
          <w:trHeight w:val="94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Октреотид, инъекцияға арналған ерітінді, инъекциялар үшін суспензия дайындауға микросфералар, инъекция үшін суспензиялар дайындауға арналған лиофилизат</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H01CB02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Ланреотид, теріастына инъекцияларға арналған ерітінді, суспензия дайындауға арналған  лиофилизат</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H01CB03</w:t>
            </w:r>
          </w:p>
        </w:tc>
      </w:tr>
      <w:tr w:rsidR="007B75FD" w:rsidRPr="007B75FD" w:rsidTr="00D930E1">
        <w:trPr>
          <w:trHeight w:val="328"/>
        </w:trPr>
        <w:tc>
          <w:tcPr>
            <w:tcW w:w="567"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25</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Е22.8, E30.1</w:t>
            </w:r>
          </w:p>
        </w:tc>
        <w:tc>
          <w:tcPr>
            <w:tcW w:w="992" w:type="dxa"/>
            <w:shd w:val="clear" w:color="auto" w:fill="auto"/>
            <w:hideMark/>
          </w:tcPr>
          <w:p w:rsidR="007B75FD" w:rsidRPr="007B75FD" w:rsidRDefault="007B75FD" w:rsidP="00D930E1">
            <w:pPr>
              <w:rPr>
                <w:bCs/>
                <w:color w:val="000000" w:themeColor="text1"/>
                <w:sz w:val="20"/>
                <w:szCs w:val="20"/>
              </w:rPr>
            </w:pPr>
            <w:r w:rsidRPr="007B75FD">
              <w:rPr>
                <w:rFonts w:eastAsiaTheme="minorHAnsi"/>
                <w:color w:val="000000" w:themeColor="text1"/>
                <w:sz w:val="20"/>
                <w:szCs w:val="20"/>
              </w:rPr>
              <w:t>Орталық текті уақытынан бұрын жыныстық жетілу</w:t>
            </w: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Зерттеу деректерімен анықталған диагноз</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Трипторелин, инъекциялар үшін суспензия дайындауға арналған лиофилизат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L02AE04</w:t>
            </w:r>
          </w:p>
        </w:tc>
      </w:tr>
      <w:tr w:rsidR="007B75FD" w:rsidRPr="007B75FD" w:rsidTr="00D930E1">
        <w:trPr>
          <w:trHeight w:val="1260"/>
        </w:trPr>
        <w:tc>
          <w:tcPr>
            <w:tcW w:w="567"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26</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E83.0</w:t>
            </w:r>
          </w:p>
        </w:tc>
        <w:tc>
          <w:tcPr>
            <w:tcW w:w="992"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Гепато–церебралдық дистрофия</w:t>
            </w: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Ауыр ағымы</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Пеницилламин,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М01СС01</w:t>
            </w:r>
          </w:p>
        </w:tc>
      </w:tr>
      <w:tr w:rsidR="007B75FD" w:rsidRPr="007B75FD" w:rsidTr="00D930E1">
        <w:trPr>
          <w:trHeight w:val="273"/>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27</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E55</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Мешел</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 жасқа дейінгі балалар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Күзгі-қысқы мезгілдегі профилактика, ауырлық дәрежесі мен сатысына тәуелсіз емдеу</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Эргокальциферол, тамшылар, ішке қабылдауға арналған май ерітіндісі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A11CC01 </w:t>
            </w:r>
          </w:p>
        </w:tc>
      </w:tr>
      <w:tr w:rsidR="007B75FD" w:rsidRPr="007B75FD" w:rsidTr="00D930E1">
        <w:trPr>
          <w:trHeight w:val="234"/>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Колекальциферол, тамшылар, ішке қабылдауға арналған ерітінді, ішуге арналған тамшылар</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A11CC05</w:t>
            </w:r>
          </w:p>
        </w:tc>
      </w:tr>
      <w:tr w:rsidR="007B75FD" w:rsidRPr="007B75FD" w:rsidTr="00D930E1">
        <w:trPr>
          <w:trHeight w:val="1260"/>
        </w:trPr>
        <w:tc>
          <w:tcPr>
            <w:tcW w:w="567"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28</w:t>
            </w:r>
          </w:p>
        </w:tc>
        <w:tc>
          <w:tcPr>
            <w:tcW w:w="709"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E72.0</w:t>
            </w:r>
          </w:p>
        </w:tc>
        <w:tc>
          <w:tcPr>
            <w:tcW w:w="992" w:type="dxa"/>
            <w:shd w:val="clear" w:color="auto" w:fill="auto"/>
            <w:hideMark/>
          </w:tcPr>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Аминқышқылдары тасымалдарының бұзылуы</w:t>
            </w:r>
          </w:p>
          <w:p w:rsidR="007B75FD" w:rsidRPr="007B75FD" w:rsidRDefault="007B75FD" w:rsidP="00D930E1">
            <w:pPr>
              <w:rPr>
                <w:bCs/>
                <w:color w:val="000000" w:themeColor="text1"/>
                <w:sz w:val="20"/>
                <w:szCs w:val="20"/>
              </w:rPr>
            </w:pP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Пенициламин, таблетка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M01CC01</w:t>
            </w:r>
          </w:p>
        </w:tc>
      </w:tr>
      <w:tr w:rsidR="007B75FD" w:rsidRPr="007B75FD" w:rsidTr="00D930E1">
        <w:trPr>
          <w:trHeight w:val="134"/>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29</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E75.2</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Басқа сфинголипидоздар</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Гоше ауруы</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Имиглюцераза, инфузиялар үшін ерітінді дайындауға арналған лиофилизат</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A16AB02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Фабри ауруы</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Агалзидаз альфасы, инфузиялар үшін ерітінді дайындауға арналған концентрат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A16AB03</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Агалзидаза бета,  инфузиялар үшін ерітінді дайындауға арналған концентрат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A16AB04</w:t>
            </w:r>
          </w:p>
        </w:tc>
      </w:tr>
      <w:tr w:rsidR="007B75FD" w:rsidRPr="007B75FD" w:rsidTr="00D930E1">
        <w:trPr>
          <w:trHeight w:val="7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30</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E76.0,</w:t>
            </w:r>
            <w:r w:rsidRPr="007B75FD">
              <w:rPr>
                <w:bCs/>
                <w:color w:val="000000" w:themeColor="text1"/>
                <w:sz w:val="20"/>
                <w:szCs w:val="20"/>
                <w:lang w:val="kk-KZ"/>
              </w:rPr>
              <w:br/>
              <w:t>E76.1,</w:t>
            </w:r>
            <w:r w:rsidRPr="007B75FD">
              <w:rPr>
                <w:bCs/>
                <w:color w:val="000000" w:themeColor="text1"/>
                <w:sz w:val="20"/>
                <w:szCs w:val="20"/>
                <w:lang w:val="kk-KZ"/>
              </w:rPr>
              <w:br/>
              <w:t>E76.2</w:t>
            </w:r>
            <w:r w:rsidRPr="007B75FD">
              <w:rPr>
                <w:bCs/>
                <w:color w:val="000000" w:themeColor="text1"/>
                <w:sz w:val="20"/>
                <w:szCs w:val="20"/>
                <w:lang w:val="kk-KZ"/>
              </w:rPr>
              <w:br/>
              <w:t xml:space="preserve">E76.3, </w:t>
            </w:r>
            <w:r w:rsidRPr="007B75FD">
              <w:rPr>
                <w:bCs/>
                <w:color w:val="000000" w:themeColor="text1"/>
                <w:sz w:val="20"/>
                <w:szCs w:val="20"/>
                <w:lang w:val="kk-KZ"/>
              </w:rPr>
              <w:br/>
              <w:t xml:space="preserve">E76.8 </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Мукополисахаридоз</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1 типті ( Гурлер синдром)</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Ларонидаза, инфузиялар үшін ерітінді дайындауға арналған концентрат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A16AB05</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Мукополисахаридоз 1-3 типті</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Идурсульфаза, инфузиялар үшін ерітінді дайындауға арналған концентрат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A16AB09</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Идурсульфаза бета, инфузиялар үшін ерітінді дайындауға арналған концентрат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А16АВ16</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Мукополисахаридоз 6-типті</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Галсульфаза, инфузиялар үшін ерітінді дайындауға арналған концентрат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A16AB08</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Мукополисахаридоз IVА тип</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Элосульфаза альфа, инфузиялар үшін ерітінді дайындауға арналған концентрат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A16AB12</w:t>
            </w:r>
          </w:p>
        </w:tc>
      </w:tr>
      <w:tr w:rsidR="007B75FD" w:rsidRPr="007B75FD" w:rsidTr="00D930E1">
        <w:trPr>
          <w:trHeight w:val="63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31</w:t>
            </w:r>
          </w:p>
        </w:tc>
        <w:tc>
          <w:tcPr>
            <w:tcW w:w="709" w:type="dxa"/>
            <w:vMerge w:val="restart"/>
            <w:shd w:val="clear" w:color="auto" w:fill="auto"/>
            <w:noWrap/>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E84</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Жылауықты фиброз (Муковисцидоз)</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Ауырлық дәрежесіне тәуелсіз барлық түрлер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Дорназа альфа, флакон, ампула, ингаляцияларға арналған ерітінді</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R05CB13</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Тобрамицин, капсуладағы ингаляцияларға арналған ұнтақ</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J01GB01</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Натрий колистиметаты, инъекциялар немесе инфузиялар үшін ерітінді дайындауға арналған ұнтақ</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J01XB01</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Ципрофлоксацин,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J01MA02</w:t>
            </w:r>
          </w:p>
        </w:tc>
      </w:tr>
      <w:tr w:rsidR="007B75FD" w:rsidRPr="007B75FD" w:rsidTr="00D930E1">
        <w:trPr>
          <w:trHeight w:val="315"/>
        </w:trPr>
        <w:tc>
          <w:tcPr>
            <w:tcW w:w="9952" w:type="dxa"/>
            <w:gridSpan w:val="7"/>
            <w:shd w:val="clear" w:color="auto" w:fill="auto"/>
            <w:hideMark/>
          </w:tcPr>
          <w:p w:rsidR="007B75FD" w:rsidRPr="007B75FD" w:rsidRDefault="007B75FD" w:rsidP="00D930E1">
            <w:pPr>
              <w:autoSpaceDE w:val="0"/>
              <w:autoSpaceDN w:val="0"/>
              <w:adjustRightInd w:val="0"/>
              <w:jc w:val="center"/>
              <w:rPr>
                <w:rFonts w:eastAsiaTheme="minorHAnsi"/>
                <w:bCs/>
                <w:color w:val="000000" w:themeColor="text1"/>
                <w:sz w:val="20"/>
                <w:szCs w:val="20"/>
              </w:rPr>
            </w:pPr>
            <w:r w:rsidRPr="007B75FD">
              <w:rPr>
                <w:rFonts w:eastAsiaTheme="minorHAnsi"/>
                <w:bCs/>
                <w:color w:val="000000" w:themeColor="text1"/>
                <w:sz w:val="20"/>
                <w:szCs w:val="20"/>
              </w:rPr>
              <w:t>Қанның, қан өндіру ағзаларының аурулары жəне иммундық механизмді қамтитын жеке</w:t>
            </w:r>
          </w:p>
          <w:p w:rsidR="007B75FD" w:rsidRPr="007B75FD" w:rsidRDefault="007B75FD" w:rsidP="00D930E1">
            <w:pPr>
              <w:spacing w:after="160" w:line="259" w:lineRule="auto"/>
              <w:jc w:val="center"/>
              <w:rPr>
                <w:bCs/>
                <w:color w:val="000000" w:themeColor="text1"/>
                <w:sz w:val="20"/>
                <w:szCs w:val="20"/>
              </w:rPr>
            </w:pPr>
            <w:r w:rsidRPr="007B75FD">
              <w:rPr>
                <w:rFonts w:eastAsiaTheme="minorHAnsi"/>
                <w:bCs/>
                <w:color w:val="000000" w:themeColor="text1"/>
                <w:sz w:val="20"/>
                <w:szCs w:val="20"/>
              </w:rPr>
              <w:t>бұзылулар</w:t>
            </w:r>
          </w:p>
        </w:tc>
      </w:tr>
      <w:tr w:rsidR="007B75FD" w:rsidRPr="007B75FD" w:rsidTr="00D930E1">
        <w:trPr>
          <w:trHeight w:val="1614"/>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32</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D50</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Темір тапшылықты анемия</w:t>
            </w: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Диспансерлік есепте тұрған, 18 жасқа дейінгі балалар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II, III дәрежелі темір тапшылығы анемиясының анықталған диагнозы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Темір сульфаты, аскорбин қышқылы бар бір компонентті/біріктірілген, таблетка, капсула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B03AA07/</w:t>
            </w:r>
            <w:r w:rsidRPr="007B75FD">
              <w:rPr>
                <w:bCs/>
                <w:color w:val="000000" w:themeColor="text1"/>
                <w:sz w:val="20"/>
                <w:szCs w:val="20"/>
                <w:lang w:val="kk-KZ"/>
              </w:rPr>
              <w:br/>
              <w:t>B03AЕ10</w:t>
            </w:r>
          </w:p>
        </w:tc>
      </w:tr>
      <w:tr w:rsidR="007B75FD" w:rsidRPr="007B75FD" w:rsidTr="00D930E1">
        <w:trPr>
          <w:trHeight w:val="126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Диспансерлік есепте тұрған, 12 жасқа дейінгі балалар</w:t>
            </w: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Темір сульфаты, таблетка/ капсула/тамшылар/ ішке қабылдауға арналған ерітінді/ шәрбат</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B03AA07</w:t>
            </w:r>
          </w:p>
        </w:tc>
      </w:tr>
      <w:tr w:rsidR="007B75FD" w:rsidRPr="007B75FD" w:rsidTr="00D930E1">
        <w:trPr>
          <w:trHeight w:val="36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33</w:t>
            </w:r>
          </w:p>
        </w:tc>
        <w:tc>
          <w:tcPr>
            <w:tcW w:w="709" w:type="dxa"/>
            <w:vMerge w:val="restart"/>
            <w:shd w:val="clear" w:color="auto" w:fill="auto"/>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D55-64.9</w:t>
            </w:r>
          </w:p>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D 69</w:t>
            </w:r>
          </w:p>
        </w:tc>
        <w:tc>
          <w:tcPr>
            <w:tcW w:w="992" w:type="dxa"/>
            <w:vMerge w:val="restart"/>
            <w:shd w:val="clear" w:color="auto" w:fill="auto"/>
          </w:tcPr>
          <w:p w:rsidR="007B75FD" w:rsidRPr="007B75FD" w:rsidRDefault="007B75FD" w:rsidP="00D930E1">
            <w:pPr>
              <w:ind w:left="23"/>
              <w:rPr>
                <w:color w:val="000000" w:themeColor="text1"/>
                <w:sz w:val="20"/>
                <w:szCs w:val="20"/>
              </w:rPr>
            </w:pPr>
            <w:r w:rsidRPr="007B75FD">
              <w:rPr>
                <w:color w:val="000000" w:themeColor="text1"/>
                <w:sz w:val="20"/>
                <w:szCs w:val="20"/>
                <w:lang w:val="kk-KZ"/>
              </w:rPr>
              <w:t>Аплазиялық анемияны қоса алғанда, қан аурулары</w:t>
            </w:r>
          </w:p>
        </w:tc>
        <w:tc>
          <w:tcPr>
            <w:tcW w:w="1134" w:type="dxa"/>
            <w:vMerge w:val="restart"/>
            <w:shd w:val="clear" w:color="auto" w:fill="auto"/>
          </w:tcPr>
          <w:p w:rsidR="007B75FD" w:rsidRPr="007B75FD" w:rsidRDefault="007B75FD" w:rsidP="00D930E1">
            <w:pPr>
              <w:ind w:left="23"/>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tcPr>
          <w:p w:rsidR="007B75FD" w:rsidRPr="007B75FD" w:rsidRDefault="007B75FD" w:rsidP="00D930E1">
            <w:pPr>
              <w:ind w:left="23"/>
              <w:rPr>
                <w:color w:val="000000" w:themeColor="text1"/>
                <w:sz w:val="20"/>
                <w:szCs w:val="20"/>
              </w:rPr>
            </w:pPr>
            <w:r w:rsidRPr="007B75FD">
              <w:rPr>
                <w:color w:val="000000" w:themeColor="text1"/>
                <w:sz w:val="20"/>
                <w:szCs w:val="20"/>
                <w:lang w:val="kk-KZ"/>
              </w:rPr>
              <w:t>Анықталған диагноз кезіндегі барлық ауырлық дәрежесі мен кезеңдері</w:t>
            </w:r>
          </w:p>
        </w:tc>
        <w:tc>
          <w:tcPr>
            <w:tcW w:w="3402" w:type="dxa"/>
            <w:shd w:val="clear" w:color="auto" w:fill="auto"/>
            <w:vAlign w:val="center"/>
          </w:tcPr>
          <w:p w:rsidR="007B75FD" w:rsidRPr="007B75FD" w:rsidRDefault="007B75FD" w:rsidP="00D930E1">
            <w:pPr>
              <w:ind w:left="23"/>
              <w:rPr>
                <w:color w:val="000000" w:themeColor="text1"/>
                <w:sz w:val="20"/>
                <w:szCs w:val="20"/>
              </w:rPr>
            </w:pPr>
            <w:r w:rsidRPr="007B75FD">
              <w:rPr>
                <w:color w:val="000000" w:themeColor="text1"/>
                <w:sz w:val="20"/>
                <w:szCs w:val="20"/>
                <w:lang w:val="kk-KZ"/>
              </w:rPr>
              <w:t>Преднизолон, таблетка</w:t>
            </w:r>
          </w:p>
        </w:tc>
        <w:tc>
          <w:tcPr>
            <w:tcW w:w="1305" w:type="dxa"/>
            <w:shd w:val="clear" w:color="auto" w:fill="auto"/>
            <w:vAlign w:val="center"/>
          </w:tcPr>
          <w:p w:rsidR="007B75FD" w:rsidRPr="007B75FD" w:rsidRDefault="007B75FD" w:rsidP="00D930E1">
            <w:pPr>
              <w:ind w:left="23"/>
              <w:rPr>
                <w:color w:val="000000" w:themeColor="text1"/>
                <w:sz w:val="20"/>
                <w:szCs w:val="20"/>
              </w:rPr>
            </w:pPr>
            <w:r w:rsidRPr="007B75FD">
              <w:rPr>
                <w:color w:val="000000" w:themeColor="text1"/>
                <w:sz w:val="20"/>
                <w:szCs w:val="20"/>
                <w:lang w:val="kk-KZ"/>
              </w:rPr>
              <w:t>H02AB06</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Циклоспорин, капсула</w:t>
            </w:r>
          </w:p>
        </w:tc>
        <w:tc>
          <w:tcPr>
            <w:tcW w:w="1305"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L04AD01</w:t>
            </w:r>
          </w:p>
        </w:tc>
      </w:tr>
      <w:tr w:rsidR="007B75FD" w:rsidRPr="007B75FD" w:rsidTr="00D930E1">
        <w:trPr>
          <w:trHeight w:val="36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Деферазирокс, таблетка</w:t>
            </w:r>
          </w:p>
        </w:tc>
        <w:tc>
          <w:tcPr>
            <w:tcW w:w="1305"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V03AC03</w:t>
            </w:r>
          </w:p>
        </w:tc>
      </w:tr>
      <w:tr w:rsidR="007B75FD" w:rsidRPr="007B75FD" w:rsidTr="00D930E1">
        <w:trPr>
          <w:trHeight w:val="34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Эпоэтин зета, инъекцияға арналған ерітінді</w:t>
            </w:r>
          </w:p>
        </w:tc>
        <w:tc>
          <w:tcPr>
            <w:tcW w:w="1305"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B03XA01</w:t>
            </w:r>
          </w:p>
        </w:tc>
      </w:tr>
      <w:tr w:rsidR="007B75FD" w:rsidRPr="007B75FD" w:rsidTr="00D930E1">
        <w:trPr>
          <w:trHeight w:val="34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Эпоэтин бета, инъекцияға арналған ерітінді</w:t>
            </w:r>
          </w:p>
        </w:tc>
        <w:tc>
          <w:tcPr>
            <w:tcW w:w="1305" w:type="dxa"/>
            <w:shd w:val="clear" w:color="auto" w:fill="auto"/>
            <w:vAlign w:val="center"/>
          </w:tcPr>
          <w:p w:rsidR="007B75FD" w:rsidRPr="007B75FD" w:rsidRDefault="007B75FD" w:rsidP="00D930E1">
            <w:pPr>
              <w:ind w:left="23"/>
              <w:jc w:val="both"/>
              <w:rPr>
                <w:color w:val="000000" w:themeColor="text1"/>
                <w:sz w:val="20"/>
                <w:szCs w:val="20"/>
              </w:rPr>
            </w:pPr>
            <w:r w:rsidRPr="007B75FD">
              <w:rPr>
                <w:color w:val="000000" w:themeColor="text1"/>
                <w:sz w:val="20"/>
                <w:szCs w:val="20"/>
                <w:lang w:val="kk-KZ"/>
              </w:rPr>
              <w:t>B03XA01</w:t>
            </w:r>
          </w:p>
        </w:tc>
      </w:tr>
      <w:tr w:rsidR="007B75FD" w:rsidRPr="007B75FD" w:rsidTr="00D930E1">
        <w:trPr>
          <w:trHeight w:val="34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Эпоэтин альфа, инъекцияға арналған ерітінді</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B03XA01</w:t>
            </w:r>
          </w:p>
        </w:tc>
      </w:tr>
      <w:tr w:rsidR="007B75FD" w:rsidRPr="007B75FD" w:rsidTr="00D930E1">
        <w:trPr>
          <w:trHeight w:val="22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Элтромбопаг, таблетка</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B02BX05</w:t>
            </w:r>
          </w:p>
        </w:tc>
      </w:tr>
      <w:tr w:rsidR="007B75FD" w:rsidRPr="007B75FD" w:rsidTr="00D930E1">
        <w:trPr>
          <w:trHeight w:val="267"/>
        </w:trPr>
        <w:tc>
          <w:tcPr>
            <w:tcW w:w="9952" w:type="dxa"/>
            <w:gridSpan w:val="7"/>
            <w:shd w:val="clear" w:color="auto" w:fill="auto"/>
          </w:tcPr>
          <w:p w:rsidR="007B75FD" w:rsidRPr="007B75FD" w:rsidRDefault="007B75FD" w:rsidP="00D930E1">
            <w:pPr>
              <w:jc w:val="center"/>
              <w:rPr>
                <w:color w:val="000000" w:themeColor="text1"/>
                <w:sz w:val="20"/>
                <w:szCs w:val="20"/>
              </w:rPr>
            </w:pPr>
            <w:r w:rsidRPr="007B75FD">
              <w:rPr>
                <w:color w:val="000000" w:themeColor="text1"/>
                <w:sz w:val="20"/>
                <w:szCs w:val="20"/>
                <w:lang w:val="kk-KZ"/>
              </w:rPr>
              <w:t>Нерв жүйесінің аурулары</w:t>
            </w:r>
          </w:p>
        </w:tc>
      </w:tr>
      <w:tr w:rsidR="007B75FD" w:rsidRPr="007B75FD" w:rsidTr="00D930E1">
        <w:trPr>
          <w:trHeight w:val="587"/>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34</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G43 </w:t>
            </w:r>
          </w:p>
          <w:p w:rsidR="007B75FD" w:rsidRPr="007B75FD" w:rsidRDefault="007B75FD" w:rsidP="00D930E1">
            <w:pPr>
              <w:rPr>
                <w:bCs/>
                <w:color w:val="000000" w:themeColor="text1"/>
                <w:sz w:val="20"/>
                <w:szCs w:val="20"/>
              </w:rPr>
            </w:pPr>
          </w:p>
        </w:tc>
        <w:tc>
          <w:tcPr>
            <w:tcW w:w="992" w:type="dxa"/>
            <w:vMerge w:val="restart"/>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Бас сақинасы</w:t>
            </w:r>
          </w:p>
          <w:p w:rsidR="007B75FD" w:rsidRPr="007B75FD" w:rsidRDefault="007B75FD" w:rsidP="00D930E1">
            <w:pPr>
              <w:rPr>
                <w:bCs/>
                <w:color w:val="000000" w:themeColor="text1"/>
                <w:sz w:val="20"/>
                <w:szCs w:val="20"/>
              </w:rPr>
            </w:pP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lang w:val="kk-KZ"/>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lang w:val="kk-KZ"/>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Диклофенак,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M01AB05</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Бас ауру ұстаған кезде</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Суматриптан, таблетка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N02CC01</w:t>
            </w:r>
          </w:p>
        </w:tc>
      </w:tr>
      <w:tr w:rsidR="007B75FD" w:rsidRPr="007B75FD" w:rsidTr="00D930E1">
        <w:trPr>
          <w:trHeight w:val="31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35</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G50</w:t>
            </w:r>
          </w:p>
        </w:tc>
        <w:tc>
          <w:tcPr>
            <w:tcW w:w="992" w:type="dxa"/>
            <w:vMerge w:val="restart"/>
            <w:shd w:val="clear" w:color="auto" w:fill="auto"/>
            <w:hideMark/>
          </w:tcPr>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Үшкіл нервінің зақымданулары</w:t>
            </w:r>
          </w:p>
          <w:p w:rsidR="007B75FD" w:rsidRPr="007B75FD" w:rsidRDefault="007B75FD" w:rsidP="00D930E1">
            <w:pPr>
              <w:rPr>
                <w:bCs/>
                <w:color w:val="000000" w:themeColor="text1"/>
                <w:sz w:val="20"/>
                <w:szCs w:val="20"/>
              </w:rPr>
            </w:pP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Карбамазепин,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N03AF01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Окскарбазепин, таблетка</w:t>
            </w:r>
          </w:p>
        </w:tc>
        <w:tc>
          <w:tcPr>
            <w:tcW w:w="1305" w:type="dxa"/>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N03AF02</w:t>
            </w:r>
          </w:p>
        </w:tc>
      </w:tr>
      <w:tr w:rsidR="007B75FD" w:rsidRPr="007B75FD" w:rsidTr="00D930E1">
        <w:trPr>
          <w:trHeight w:val="63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36</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G70.2</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Миастения</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кезеңдер мен ауырлық дәрежесі</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Неостигмин, инъекцияға арналған ерітінді</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N07AA01</w:t>
            </w:r>
          </w:p>
        </w:tc>
      </w:tr>
      <w:tr w:rsidR="007B75FD" w:rsidRPr="007B75FD" w:rsidTr="00D930E1">
        <w:trPr>
          <w:trHeight w:val="63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Пиридостигмина бромид,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N07AA02</w:t>
            </w:r>
          </w:p>
        </w:tc>
      </w:tr>
      <w:tr w:rsidR="007B75FD" w:rsidRPr="007B75FD" w:rsidTr="00D930E1">
        <w:trPr>
          <w:trHeight w:val="63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37</w:t>
            </w:r>
          </w:p>
        </w:tc>
        <w:tc>
          <w:tcPr>
            <w:tcW w:w="709" w:type="dxa"/>
            <w:vMerge w:val="restart"/>
            <w:shd w:val="clear" w:color="auto" w:fill="auto"/>
          </w:tcPr>
          <w:p w:rsidR="007B75FD" w:rsidRPr="007B75FD" w:rsidRDefault="007B75FD" w:rsidP="00D930E1">
            <w:pPr>
              <w:spacing w:after="20"/>
              <w:ind w:left="20"/>
              <w:jc w:val="center"/>
              <w:rPr>
                <w:color w:val="000000" w:themeColor="text1"/>
                <w:sz w:val="20"/>
                <w:szCs w:val="20"/>
              </w:rPr>
            </w:pPr>
            <w:r w:rsidRPr="007B75FD">
              <w:rPr>
                <w:color w:val="000000" w:themeColor="text1"/>
                <w:sz w:val="20"/>
                <w:szCs w:val="20"/>
                <w:lang w:val="kk-KZ"/>
              </w:rPr>
              <w:t>G35</w:t>
            </w:r>
          </w:p>
        </w:tc>
        <w:tc>
          <w:tcPr>
            <w:tcW w:w="992" w:type="dxa"/>
            <w:vMerge w:val="restart"/>
            <w:shd w:val="clear" w:color="auto" w:fill="auto"/>
          </w:tcPr>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Шашыраңқы беріш</w:t>
            </w:r>
          </w:p>
          <w:p w:rsidR="007B75FD" w:rsidRPr="007B75FD" w:rsidRDefault="007B75FD" w:rsidP="00D930E1">
            <w:pPr>
              <w:spacing w:after="20"/>
              <w:ind w:left="20"/>
              <w:jc w:val="center"/>
              <w:rPr>
                <w:color w:val="000000" w:themeColor="text1"/>
                <w:sz w:val="20"/>
                <w:szCs w:val="20"/>
              </w:rPr>
            </w:pPr>
          </w:p>
        </w:tc>
        <w:tc>
          <w:tcPr>
            <w:tcW w:w="1134" w:type="dxa"/>
            <w:vMerge w:val="restart"/>
            <w:shd w:val="clear" w:color="auto" w:fill="auto"/>
          </w:tcPr>
          <w:p w:rsidR="007B75FD" w:rsidRPr="007B75FD" w:rsidRDefault="007B75FD" w:rsidP="00D930E1">
            <w:pPr>
              <w:spacing w:after="20"/>
              <w:ind w:left="20"/>
              <w:jc w:val="cente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tcPr>
          <w:p w:rsidR="007B75FD" w:rsidRPr="007B75FD" w:rsidRDefault="007B75FD" w:rsidP="00D930E1">
            <w:pPr>
              <w:spacing w:after="20"/>
              <w:ind w:left="20"/>
              <w:jc w:val="center"/>
              <w:rPr>
                <w:color w:val="000000" w:themeColor="text1"/>
                <w:sz w:val="20"/>
                <w:szCs w:val="20"/>
              </w:rPr>
            </w:pPr>
            <w:r w:rsidRPr="007B75FD">
              <w:rPr>
                <w:color w:val="000000" w:themeColor="text1"/>
                <w:sz w:val="20"/>
                <w:szCs w:val="20"/>
                <w:lang w:val="kk-KZ"/>
              </w:rPr>
              <w:t>Барлық ағым түрлері</w:t>
            </w: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Интерферон бета 1а, бұлшық етке енгізу үшін ерітінді дайындауға арналған лиофилизат, инъекцияға арналған ерітінді</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L03AB07</w:t>
            </w:r>
          </w:p>
        </w:tc>
      </w:tr>
      <w:tr w:rsidR="007B75FD" w:rsidRPr="007B75FD" w:rsidTr="00D930E1">
        <w:trPr>
          <w:trHeight w:val="63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Интерферон бета 1 b, инъекциялар үшін ерітінді дайындауға арналған лиофилизат</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 xml:space="preserve">L03AB08 </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Глатирамер ацетаты, теріастына енгізуге арналған ерітінді</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L03AX13</w:t>
            </w:r>
          </w:p>
        </w:tc>
      </w:tr>
      <w:tr w:rsidR="007B75FD" w:rsidRPr="007B75FD" w:rsidTr="00D930E1">
        <w:trPr>
          <w:trHeight w:val="63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ind w:left="20"/>
              <w:rPr>
                <w:color w:val="000000" w:themeColor="text1"/>
                <w:sz w:val="20"/>
                <w:szCs w:val="20"/>
              </w:rPr>
            </w:pPr>
            <w:r w:rsidRPr="007B75FD">
              <w:rPr>
                <w:color w:val="000000" w:themeColor="text1"/>
                <w:sz w:val="20"/>
                <w:szCs w:val="20"/>
                <w:lang w:val="kk-KZ"/>
              </w:rPr>
              <w:t xml:space="preserve">Пэгинтерферон бета-1а, теріасты инъекцияларына арналған ерітінді </w:t>
            </w:r>
          </w:p>
        </w:tc>
        <w:tc>
          <w:tcPr>
            <w:tcW w:w="1305" w:type="dxa"/>
            <w:shd w:val="clear" w:color="auto" w:fill="auto"/>
            <w:vAlign w:val="center"/>
          </w:tcPr>
          <w:p w:rsidR="007B75FD" w:rsidRPr="007B75FD" w:rsidRDefault="007B75FD" w:rsidP="00D930E1">
            <w:pPr>
              <w:ind w:left="20"/>
              <w:rPr>
                <w:color w:val="000000" w:themeColor="text1"/>
                <w:sz w:val="20"/>
                <w:szCs w:val="20"/>
              </w:rPr>
            </w:pPr>
            <w:r w:rsidRPr="007B75FD">
              <w:rPr>
                <w:color w:val="000000" w:themeColor="text1"/>
                <w:sz w:val="20"/>
                <w:szCs w:val="20"/>
                <w:lang w:val="kk-KZ"/>
              </w:rPr>
              <w:t>L03АВ13</w:t>
            </w:r>
          </w:p>
        </w:tc>
      </w:tr>
      <w:tr w:rsidR="007B75FD" w:rsidRPr="007B75FD" w:rsidTr="00D930E1">
        <w:trPr>
          <w:trHeight w:val="1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tabs>
                <w:tab w:val="left" w:pos="142"/>
              </w:tabs>
              <w:jc w:val="both"/>
              <w:rPr>
                <w:rFonts w:eastAsia="Calibri"/>
                <w:color w:val="000000" w:themeColor="text1"/>
                <w:sz w:val="20"/>
                <w:szCs w:val="20"/>
              </w:rPr>
            </w:pPr>
            <w:r w:rsidRPr="007B75FD">
              <w:rPr>
                <w:rFonts w:eastAsia="Consolas"/>
                <w:color w:val="000000" w:themeColor="text1"/>
                <w:sz w:val="20"/>
                <w:szCs w:val="20"/>
                <w:lang w:val="kk-KZ"/>
              </w:rPr>
              <w:t>Терифлуномид, таблетка</w:t>
            </w:r>
          </w:p>
        </w:tc>
        <w:tc>
          <w:tcPr>
            <w:tcW w:w="1305" w:type="dxa"/>
            <w:shd w:val="clear" w:color="auto" w:fill="auto"/>
            <w:vAlign w:val="center"/>
          </w:tcPr>
          <w:p w:rsidR="007B75FD" w:rsidRPr="007B75FD" w:rsidRDefault="007B75FD" w:rsidP="00D930E1">
            <w:pPr>
              <w:tabs>
                <w:tab w:val="left" w:pos="142"/>
              </w:tabs>
              <w:jc w:val="both"/>
              <w:rPr>
                <w:rFonts w:eastAsia="Calibri"/>
                <w:color w:val="000000" w:themeColor="text1"/>
                <w:sz w:val="20"/>
                <w:szCs w:val="20"/>
              </w:rPr>
            </w:pPr>
            <w:r w:rsidRPr="007B75FD">
              <w:rPr>
                <w:rFonts w:eastAsia="GillSansCyrMT"/>
                <w:color w:val="000000" w:themeColor="text1"/>
                <w:sz w:val="20"/>
                <w:szCs w:val="20"/>
                <w:lang w:val="kk-KZ"/>
              </w:rPr>
              <w:t>L04AA31</w:t>
            </w:r>
          </w:p>
        </w:tc>
      </w:tr>
      <w:tr w:rsidR="007B75FD" w:rsidRPr="007B75FD" w:rsidTr="00D930E1">
        <w:trPr>
          <w:trHeight w:val="63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tabs>
                <w:tab w:val="left" w:pos="142"/>
              </w:tabs>
              <w:jc w:val="both"/>
              <w:rPr>
                <w:rFonts w:eastAsia="Consolas"/>
                <w:color w:val="000000" w:themeColor="text1"/>
                <w:sz w:val="20"/>
                <w:szCs w:val="20"/>
              </w:rPr>
            </w:pPr>
            <w:r w:rsidRPr="007B75FD">
              <w:rPr>
                <w:rFonts w:eastAsia="Consolas"/>
                <w:color w:val="000000" w:themeColor="text1"/>
                <w:sz w:val="20"/>
                <w:szCs w:val="20"/>
                <w:lang w:val="kk-KZ"/>
              </w:rPr>
              <w:t xml:space="preserve">Натализумаб, инфузиялар үшін ерітінді дайындауға арналған концентрат </w:t>
            </w:r>
          </w:p>
        </w:tc>
        <w:tc>
          <w:tcPr>
            <w:tcW w:w="1305" w:type="dxa"/>
            <w:shd w:val="clear" w:color="auto" w:fill="auto"/>
            <w:vAlign w:val="center"/>
          </w:tcPr>
          <w:p w:rsidR="007B75FD" w:rsidRPr="007B75FD" w:rsidRDefault="007B75FD" w:rsidP="00D930E1">
            <w:pPr>
              <w:tabs>
                <w:tab w:val="left" w:pos="142"/>
              </w:tabs>
              <w:jc w:val="both"/>
              <w:rPr>
                <w:rFonts w:eastAsia="GillSansCyrMT"/>
                <w:color w:val="000000" w:themeColor="text1"/>
                <w:sz w:val="20"/>
                <w:szCs w:val="20"/>
              </w:rPr>
            </w:pPr>
            <w:r w:rsidRPr="007B75FD">
              <w:rPr>
                <w:rFonts w:eastAsia="GillSansCyrMT"/>
                <w:color w:val="000000" w:themeColor="text1"/>
                <w:sz w:val="20"/>
                <w:szCs w:val="20"/>
                <w:lang w:val="kk-KZ"/>
              </w:rPr>
              <w:t>L04AA23</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tabs>
                <w:tab w:val="left" w:pos="142"/>
              </w:tabs>
              <w:jc w:val="both"/>
              <w:rPr>
                <w:rFonts w:eastAsia="Consolas"/>
                <w:color w:val="000000" w:themeColor="text1"/>
                <w:sz w:val="20"/>
                <w:szCs w:val="20"/>
              </w:rPr>
            </w:pPr>
            <w:r w:rsidRPr="007B75FD">
              <w:rPr>
                <w:rFonts w:eastAsia="Consolas"/>
                <w:color w:val="000000" w:themeColor="text1"/>
                <w:sz w:val="20"/>
                <w:szCs w:val="20"/>
                <w:lang w:val="kk-KZ"/>
              </w:rPr>
              <w:t xml:space="preserve">Окрелизумаб, ерітінді дайындауға арналған концентрат </w:t>
            </w:r>
          </w:p>
        </w:tc>
        <w:tc>
          <w:tcPr>
            <w:tcW w:w="1305" w:type="dxa"/>
            <w:shd w:val="clear" w:color="auto" w:fill="auto"/>
            <w:vAlign w:val="center"/>
          </w:tcPr>
          <w:p w:rsidR="007B75FD" w:rsidRPr="007B75FD" w:rsidRDefault="007B75FD" w:rsidP="00D930E1">
            <w:pPr>
              <w:tabs>
                <w:tab w:val="left" w:pos="142"/>
              </w:tabs>
              <w:jc w:val="both"/>
              <w:rPr>
                <w:rFonts w:eastAsia="GillSansCyrMT"/>
                <w:color w:val="000000" w:themeColor="text1"/>
                <w:sz w:val="20"/>
                <w:szCs w:val="20"/>
              </w:rPr>
            </w:pPr>
            <w:r w:rsidRPr="007B75FD">
              <w:rPr>
                <w:rFonts w:eastAsia="GillSansCyrMT"/>
                <w:color w:val="000000" w:themeColor="text1"/>
                <w:sz w:val="20"/>
                <w:szCs w:val="20"/>
                <w:lang w:val="kk-KZ"/>
              </w:rPr>
              <w:t>L04AA36</w:t>
            </w:r>
          </w:p>
        </w:tc>
      </w:tr>
      <w:tr w:rsidR="007B75FD" w:rsidRPr="007B75FD" w:rsidTr="00D930E1">
        <w:trPr>
          <w:trHeight w:val="437"/>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38</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G71.0 </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Бұлшық ет дистрофиясы</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Преднизолон,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H02AB06</w:t>
            </w:r>
          </w:p>
        </w:tc>
      </w:tr>
      <w:tr w:rsidR="007B75FD" w:rsidRPr="007B75FD" w:rsidTr="00D930E1">
        <w:trPr>
          <w:trHeight w:val="71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Аталурен, ауыз арқылы қабылдауға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M09AX03</w:t>
            </w:r>
          </w:p>
        </w:tc>
      </w:tr>
      <w:tr w:rsidR="007B75FD" w:rsidRPr="007B75FD" w:rsidTr="00D930E1">
        <w:trPr>
          <w:trHeight w:val="70"/>
        </w:trPr>
        <w:tc>
          <w:tcPr>
            <w:tcW w:w="9952" w:type="dxa"/>
            <w:gridSpan w:val="7"/>
            <w:shd w:val="clear" w:color="auto" w:fill="auto"/>
            <w:hideMark/>
          </w:tcPr>
          <w:p w:rsidR="007B75FD" w:rsidRPr="007B75FD" w:rsidRDefault="007B75FD" w:rsidP="00D930E1">
            <w:pPr>
              <w:jc w:val="center"/>
              <w:rPr>
                <w:bCs/>
                <w:color w:val="000000" w:themeColor="text1"/>
                <w:sz w:val="20"/>
                <w:szCs w:val="20"/>
              </w:rPr>
            </w:pPr>
            <w:r w:rsidRPr="007B75FD">
              <w:rPr>
                <w:bCs/>
                <w:color w:val="000000" w:themeColor="text1"/>
                <w:sz w:val="20"/>
                <w:szCs w:val="20"/>
                <w:lang w:val="kk-KZ"/>
              </w:rPr>
              <w:t>Көру органдарының аурулары</w:t>
            </w:r>
          </w:p>
        </w:tc>
      </w:tr>
      <w:tr w:rsidR="007B75FD" w:rsidRPr="007B75FD" w:rsidTr="00D930E1">
        <w:trPr>
          <w:trHeight w:val="307"/>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39</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H01</w:t>
            </w:r>
            <w:r w:rsidRPr="007B75FD">
              <w:rPr>
                <w:bCs/>
                <w:color w:val="000000" w:themeColor="text1"/>
                <w:sz w:val="20"/>
                <w:szCs w:val="20"/>
                <w:lang w:val="kk-KZ"/>
              </w:rPr>
              <w:br/>
              <w:t>H10</w:t>
            </w:r>
            <w:r w:rsidRPr="007B75FD">
              <w:rPr>
                <w:bCs/>
                <w:color w:val="000000" w:themeColor="text1"/>
                <w:sz w:val="20"/>
                <w:szCs w:val="20"/>
                <w:lang w:val="kk-KZ"/>
              </w:rPr>
              <w:br/>
              <w:t>H11</w:t>
            </w:r>
            <w:r w:rsidRPr="007B75FD">
              <w:rPr>
                <w:bCs/>
                <w:color w:val="000000" w:themeColor="text1"/>
                <w:sz w:val="20"/>
                <w:szCs w:val="20"/>
                <w:lang w:val="kk-KZ"/>
              </w:rPr>
              <w:br/>
              <w:t>H13.2</w:t>
            </w:r>
            <w:r w:rsidRPr="007B75FD">
              <w:rPr>
                <w:bCs/>
                <w:color w:val="000000" w:themeColor="text1"/>
                <w:sz w:val="20"/>
                <w:szCs w:val="20"/>
                <w:lang w:val="kk-KZ"/>
              </w:rPr>
              <w:br/>
              <w:t>H16</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Көру ағзаларының қабыну ауруы</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Хлорамфеникол, көз тамшылары</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S01AA01 </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Тобрамицин, көз тамшылары, көзге арналған жақпа май</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S01AA12 </w:t>
            </w:r>
          </w:p>
        </w:tc>
      </w:tr>
      <w:tr w:rsidR="007B75FD" w:rsidRPr="007B75FD" w:rsidTr="00D930E1">
        <w:trPr>
          <w:trHeight w:val="29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Ацикловир, көз тамшылары</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S01AD03</w:t>
            </w:r>
          </w:p>
        </w:tc>
      </w:tr>
      <w:tr w:rsidR="007B75FD" w:rsidRPr="007B75FD" w:rsidTr="00D930E1">
        <w:trPr>
          <w:trHeight w:val="98"/>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Ганцикловир, көз тамшылары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S01AD09</w:t>
            </w:r>
          </w:p>
        </w:tc>
      </w:tr>
      <w:tr w:rsidR="007B75FD" w:rsidRPr="007B75FD" w:rsidTr="00D930E1">
        <w:trPr>
          <w:trHeight w:val="31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40</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H20</w:t>
            </w:r>
          </w:p>
        </w:tc>
        <w:tc>
          <w:tcPr>
            <w:tcW w:w="992"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Иридоциклит</w:t>
            </w: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Дексаметазон, көз тамшылары</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S01BA01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Хлорамфеникол, көз тамшылары</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S01AA01 </w:t>
            </w:r>
          </w:p>
        </w:tc>
      </w:tr>
      <w:tr w:rsidR="007B75FD" w:rsidRPr="007B75FD" w:rsidTr="00D930E1">
        <w:trPr>
          <w:trHeight w:val="315"/>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41</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H40-H42</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Глаукома</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Ацетазоламид,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S01EC01</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Тимолол, көз тамшылары</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S01ED01</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Латанопрост, көз тамшылары</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S01EE01</w:t>
            </w:r>
          </w:p>
        </w:tc>
      </w:tr>
      <w:tr w:rsidR="007B75FD" w:rsidRPr="007B75FD" w:rsidTr="00D930E1">
        <w:trPr>
          <w:trHeight w:val="315"/>
        </w:trPr>
        <w:tc>
          <w:tcPr>
            <w:tcW w:w="9952" w:type="dxa"/>
            <w:gridSpan w:val="7"/>
            <w:shd w:val="clear" w:color="auto" w:fill="auto"/>
            <w:hideMark/>
          </w:tcPr>
          <w:p w:rsidR="007B75FD" w:rsidRPr="007B75FD" w:rsidRDefault="007B75FD" w:rsidP="00D930E1">
            <w:pPr>
              <w:jc w:val="center"/>
              <w:rPr>
                <w:bCs/>
                <w:color w:val="000000" w:themeColor="text1"/>
                <w:sz w:val="20"/>
                <w:szCs w:val="20"/>
              </w:rPr>
            </w:pPr>
            <w:r w:rsidRPr="007B75FD">
              <w:rPr>
                <w:bCs/>
                <w:color w:val="000000" w:themeColor="text1"/>
                <w:sz w:val="20"/>
                <w:szCs w:val="20"/>
                <w:lang w:val="kk-KZ"/>
              </w:rPr>
              <w:t>Есту ағзаларының аурулары</w:t>
            </w:r>
          </w:p>
        </w:tc>
      </w:tr>
      <w:tr w:rsidR="007B75FD" w:rsidRPr="007B75FD" w:rsidTr="00D930E1">
        <w:trPr>
          <w:trHeight w:val="224"/>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42</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H60</w:t>
            </w:r>
          </w:p>
          <w:p w:rsidR="007B75FD" w:rsidRPr="007B75FD" w:rsidRDefault="007B75FD" w:rsidP="00D930E1">
            <w:pPr>
              <w:rPr>
                <w:bCs/>
                <w:color w:val="000000" w:themeColor="text1"/>
                <w:sz w:val="20"/>
                <w:szCs w:val="20"/>
              </w:rPr>
            </w:pPr>
            <w:r w:rsidRPr="007B75FD">
              <w:rPr>
                <w:bCs/>
                <w:color w:val="000000" w:themeColor="text1"/>
                <w:sz w:val="20"/>
                <w:szCs w:val="20"/>
                <w:lang w:val="kk-KZ"/>
              </w:rPr>
              <w:t>H62.1</w:t>
            </w:r>
          </w:p>
          <w:p w:rsidR="007B75FD" w:rsidRPr="007B75FD" w:rsidRDefault="007B75FD" w:rsidP="00D930E1">
            <w:pPr>
              <w:rPr>
                <w:bCs/>
                <w:color w:val="000000" w:themeColor="text1"/>
                <w:sz w:val="20"/>
                <w:szCs w:val="20"/>
              </w:rPr>
            </w:pPr>
            <w:r w:rsidRPr="007B75FD">
              <w:rPr>
                <w:bCs/>
                <w:color w:val="000000" w:themeColor="text1"/>
                <w:sz w:val="20"/>
                <w:szCs w:val="20"/>
                <w:lang w:val="kk-KZ"/>
              </w:rPr>
              <w:t>H65 -H67</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Есту ағзаларының қабыну  ауруы</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суспензия дайындауға және ішуге арналған</w:t>
            </w:r>
          </w:p>
          <w:p w:rsidR="007B75FD" w:rsidRPr="007B75FD" w:rsidRDefault="007B75FD" w:rsidP="00D930E1">
            <w:pPr>
              <w:rPr>
                <w:color w:val="000000" w:themeColor="text1"/>
                <w:sz w:val="20"/>
                <w:szCs w:val="20"/>
              </w:rPr>
            </w:pPr>
            <w:r w:rsidRPr="007B75FD">
              <w:rPr>
                <w:color w:val="000000" w:themeColor="text1"/>
                <w:sz w:val="20"/>
                <w:szCs w:val="20"/>
                <w:lang w:val="kk-KZ"/>
              </w:rPr>
              <w:t>ұнтақ</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483"/>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278"/>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315"/>
        </w:trPr>
        <w:tc>
          <w:tcPr>
            <w:tcW w:w="9952" w:type="dxa"/>
            <w:gridSpan w:val="7"/>
            <w:shd w:val="clear" w:color="auto" w:fill="auto"/>
            <w:hideMark/>
          </w:tcPr>
          <w:p w:rsidR="007B75FD" w:rsidRPr="007B75FD" w:rsidRDefault="007B75FD" w:rsidP="00D930E1">
            <w:pPr>
              <w:jc w:val="center"/>
              <w:rPr>
                <w:bCs/>
                <w:color w:val="000000" w:themeColor="text1"/>
                <w:sz w:val="20"/>
                <w:szCs w:val="20"/>
              </w:rPr>
            </w:pPr>
            <w:r w:rsidRPr="007B75FD">
              <w:rPr>
                <w:bCs/>
                <w:color w:val="000000" w:themeColor="text1"/>
                <w:sz w:val="20"/>
                <w:szCs w:val="20"/>
                <w:lang w:val="kk-KZ"/>
              </w:rPr>
              <w:t>Тыныс алу ағзаларының аурулары</w:t>
            </w:r>
          </w:p>
        </w:tc>
      </w:tr>
      <w:tr w:rsidR="007B75FD" w:rsidRPr="007B75FD" w:rsidTr="00D930E1">
        <w:trPr>
          <w:trHeight w:val="31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43</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 00-J06</w:t>
            </w:r>
          </w:p>
        </w:tc>
        <w:tc>
          <w:tcPr>
            <w:tcW w:w="992" w:type="dxa"/>
            <w:vMerge w:val="restart"/>
            <w:shd w:val="clear" w:color="auto" w:fill="auto"/>
          </w:tcPr>
          <w:p w:rsidR="007B75FD" w:rsidRPr="007B75FD" w:rsidRDefault="007B75FD" w:rsidP="00D930E1">
            <w:pPr>
              <w:autoSpaceDE w:val="0"/>
              <w:autoSpaceDN w:val="0"/>
              <w:adjustRightInd w:val="0"/>
              <w:rPr>
                <w:rFonts w:eastAsiaTheme="minorHAnsi"/>
                <w:bCs/>
                <w:color w:val="000000" w:themeColor="text1"/>
                <w:sz w:val="20"/>
                <w:szCs w:val="20"/>
              </w:rPr>
            </w:pPr>
            <w:r w:rsidRPr="007B75FD">
              <w:rPr>
                <w:sz w:val="22"/>
                <w:szCs w:val="22"/>
                <w:lang w:val="en-US"/>
              </w:rPr>
              <w:fldChar w:fldCharType="begin"/>
            </w:r>
            <w:r w:rsidRPr="007B75FD">
              <w:rPr>
                <w:color w:val="000000" w:themeColor="text1"/>
              </w:rPr>
              <w:instrText xml:space="preserve"> HYPERLINK "https://classinform.ru/mkb-10/j00-j06.html" </w:instrText>
            </w:r>
            <w:r w:rsidRPr="007B75FD">
              <w:rPr>
                <w:sz w:val="22"/>
                <w:szCs w:val="22"/>
                <w:lang w:val="en-US"/>
              </w:rPr>
              <w:fldChar w:fldCharType="separate"/>
            </w:r>
            <w:r w:rsidRPr="007B75FD">
              <w:rPr>
                <w:rFonts w:eastAsiaTheme="minorHAnsi"/>
                <w:bCs/>
                <w:color w:val="000000" w:themeColor="text1"/>
                <w:sz w:val="20"/>
                <w:szCs w:val="20"/>
              </w:rPr>
              <w:t xml:space="preserve"> Жоғарғы тыныс жолдарының көптеген жəне орналасу</w:t>
            </w:r>
          </w:p>
          <w:p w:rsidR="007B75FD" w:rsidRPr="007B75FD" w:rsidRDefault="007B75FD" w:rsidP="00D930E1">
            <w:pPr>
              <w:rPr>
                <w:color w:val="000000" w:themeColor="text1"/>
                <w:sz w:val="20"/>
                <w:szCs w:val="20"/>
              </w:rPr>
            </w:pPr>
            <w:r w:rsidRPr="007B75FD">
              <w:rPr>
                <w:rFonts w:eastAsiaTheme="minorHAnsi"/>
                <w:bCs/>
                <w:color w:val="000000" w:themeColor="text1"/>
                <w:sz w:val="20"/>
                <w:szCs w:val="20"/>
              </w:rPr>
              <w:t>орны анықталмаған жіті жұқпалары</w:t>
            </w:r>
            <w:r w:rsidRPr="007B75FD">
              <w:rPr>
                <w:rStyle w:val="ac"/>
                <w:color w:val="000000" w:themeColor="text1"/>
                <w:sz w:val="20"/>
                <w:szCs w:val="20"/>
                <w:lang w:val="kk-KZ"/>
              </w:rPr>
              <w:t xml:space="preserve"> </w:t>
            </w:r>
            <w:r w:rsidRPr="007B75FD">
              <w:rPr>
                <w:rStyle w:val="ac"/>
                <w:color w:val="000000" w:themeColor="text1"/>
                <w:sz w:val="20"/>
                <w:szCs w:val="20"/>
                <w:lang w:val="kk-KZ"/>
              </w:rPr>
              <w:fldChar w:fldCharType="end"/>
            </w: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138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31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44</w:t>
            </w:r>
          </w:p>
        </w:tc>
        <w:tc>
          <w:tcPr>
            <w:tcW w:w="709" w:type="dxa"/>
            <w:vMerge w:val="restart"/>
            <w:shd w:val="clear" w:color="auto" w:fill="auto"/>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J12</w:t>
            </w:r>
          </w:p>
          <w:p w:rsidR="007B75FD" w:rsidRPr="007B75FD" w:rsidRDefault="007B75FD" w:rsidP="00D930E1">
            <w:pPr>
              <w:rPr>
                <w:bCs/>
                <w:color w:val="000000" w:themeColor="text1"/>
                <w:sz w:val="20"/>
                <w:szCs w:val="20"/>
              </w:rPr>
            </w:pPr>
            <w:r w:rsidRPr="007B75FD">
              <w:rPr>
                <w:bCs/>
                <w:color w:val="000000" w:themeColor="text1"/>
                <w:sz w:val="20"/>
                <w:szCs w:val="20"/>
                <w:lang w:val="kk-KZ"/>
              </w:rPr>
              <w:lastRenderedPageBreak/>
              <w:t>J 13-J16</w:t>
            </w:r>
            <w:r w:rsidRPr="007B75FD">
              <w:rPr>
                <w:bCs/>
                <w:color w:val="000000" w:themeColor="text1"/>
                <w:sz w:val="20"/>
                <w:szCs w:val="20"/>
                <w:lang w:val="kk-KZ"/>
              </w:rPr>
              <w:br/>
              <w:t>J18</w:t>
            </w:r>
          </w:p>
          <w:p w:rsidR="007B75FD" w:rsidRPr="007B75FD" w:rsidRDefault="007B75FD" w:rsidP="00D930E1">
            <w:pPr>
              <w:rPr>
                <w:bCs/>
                <w:color w:val="000000" w:themeColor="text1"/>
                <w:sz w:val="20"/>
                <w:szCs w:val="20"/>
              </w:rPr>
            </w:pPr>
          </w:p>
        </w:tc>
        <w:tc>
          <w:tcPr>
            <w:tcW w:w="992"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lastRenderedPageBreak/>
              <w:t>Пневмон</w:t>
            </w:r>
            <w:r w:rsidRPr="007B75FD">
              <w:rPr>
                <w:bCs/>
                <w:color w:val="000000" w:themeColor="text1"/>
                <w:sz w:val="20"/>
                <w:szCs w:val="20"/>
                <w:lang w:val="kk-KZ"/>
              </w:rPr>
              <w:lastRenderedPageBreak/>
              <w:t>ия</w:t>
            </w: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 xml:space="preserve">Барлық </w:t>
            </w:r>
            <w:r w:rsidRPr="007B75FD">
              <w:rPr>
                <w:color w:val="000000" w:themeColor="text1"/>
                <w:sz w:val="20"/>
                <w:szCs w:val="20"/>
                <w:lang w:val="kk-KZ"/>
              </w:rPr>
              <w:lastRenderedPageBreak/>
              <w:t>санаттар</w:t>
            </w:r>
          </w:p>
        </w:tc>
        <w:tc>
          <w:tcPr>
            <w:tcW w:w="1843"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rPr>
              <w:lastRenderedPageBreak/>
              <w:t>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Амоксициллин, таблетка, ішке </w:t>
            </w:r>
            <w:r w:rsidRPr="007B75FD">
              <w:rPr>
                <w:color w:val="000000" w:themeColor="text1"/>
                <w:sz w:val="20"/>
                <w:szCs w:val="20"/>
                <w:lang w:val="kk-KZ"/>
              </w:rPr>
              <w:lastRenderedPageBreak/>
              <w:t>қабылдау үшін суспензия дайындауға арналған ұнтақ, капсула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lastRenderedPageBreak/>
              <w:t>J01CA04</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Цефуроксим, таблетка, ішке қабылдау үшін суспензия дайындауға арналған түйіршіктер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J01DC02</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439"/>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45</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 20- J22</w:t>
            </w:r>
          </w:p>
        </w:tc>
        <w:tc>
          <w:tcPr>
            <w:tcW w:w="992" w:type="dxa"/>
            <w:vMerge w:val="restart"/>
            <w:shd w:val="clear" w:color="auto" w:fill="auto"/>
          </w:tcPr>
          <w:p w:rsidR="007B75FD" w:rsidRPr="007B75FD" w:rsidRDefault="007B75FD" w:rsidP="00D930E1">
            <w:pPr>
              <w:autoSpaceDE w:val="0"/>
              <w:autoSpaceDN w:val="0"/>
              <w:adjustRightInd w:val="0"/>
              <w:rPr>
                <w:rFonts w:eastAsiaTheme="minorHAnsi"/>
                <w:bCs/>
                <w:color w:val="000000" w:themeColor="text1"/>
                <w:sz w:val="20"/>
                <w:szCs w:val="20"/>
              </w:rPr>
            </w:pPr>
            <w:r w:rsidRPr="007B75FD">
              <w:rPr>
                <w:sz w:val="22"/>
                <w:szCs w:val="22"/>
                <w:lang w:val="en-US"/>
              </w:rPr>
              <w:fldChar w:fldCharType="begin"/>
            </w:r>
            <w:r w:rsidRPr="007B75FD">
              <w:rPr>
                <w:color w:val="000000" w:themeColor="text1"/>
              </w:rPr>
              <w:instrText xml:space="preserve"> HYPERLINK "https://classinform.ru/mkb-10/j20-j22.html" </w:instrText>
            </w:r>
            <w:r w:rsidRPr="007B75FD">
              <w:rPr>
                <w:sz w:val="22"/>
                <w:szCs w:val="22"/>
                <w:lang w:val="en-US"/>
              </w:rPr>
              <w:fldChar w:fldCharType="separate"/>
            </w:r>
            <w:r w:rsidRPr="007B75FD">
              <w:rPr>
                <w:rFonts w:eastAsiaTheme="minorHAnsi"/>
                <w:bCs/>
                <w:color w:val="000000" w:themeColor="text1"/>
                <w:sz w:val="20"/>
                <w:szCs w:val="20"/>
              </w:rPr>
              <w:t xml:space="preserve"> Төменгі тыныс жолдарының респираторлық</w:t>
            </w:r>
          </w:p>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анықталмаған жіті жұқпасы</w:t>
            </w:r>
          </w:p>
          <w:p w:rsidR="007B75FD" w:rsidRPr="007B75FD" w:rsidRDefault="007B75FD" w:rsidP="00D930E1">
            <w:pPr>
              <w:rPr>
                <w:color w:val="000000" w:themeColor="text1"/>
                <w:sz w:val="20"/>
                <w:szCs w:val="20"/>
              </w:rPr>
            </w:pPr>
            <w:r w:rsidRPr="007B75FD">
              <w:rPr>
                <w:rStyle w:val="ac"/>
                <w:color w:val="000000" w:themeColor="text1"/>
                <w:sz w:val="20"/>
                <w:szCs w:val="20"/>
                <w:lang w:val="kk-KZ"/>
              </w:rPr>
              <w:t xml:space="preserve"> </w:t>
            </w:r>
            <w:r w:rsidRPr="007B75FD">
              <w:rPr>
                <w:rStyle w:val="ac"/>
                <w:color w:val="000000" w:themeColor="text1"/>
                <w:sz w:val="20"/>
                <w:szCs w:val="20"/>
                <w:lang w:val="kk-KZ"/>
              </w:rPr>
              <w:fldChar w:fldCharType="end"/>
            </w: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Бактериялық инфекция қосылған кезде</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таблетка, ішке қабылдау үшін суспензия дайындауға арналған ұнтақ, капсула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J01CA04</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Бронх обструкциясы кезінде </w:t>
            </w:r>
          </w:p>
        </w:tc>
        <w:tc>
          <w:tcPr>
            <w:tcW w:w="3402"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Сальбутамол, ингаляцияларға арналған аэрозоль, небулайзерге арналған ерітінді</w:t>
            </w:r>
          </w:p>
        </w:tc>
        <w:tc>
          <w:tcPr>
            <w:tcW w:w="1305"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R03AC02</w:t>
            </w:r>
          </w:p>
        </w:tc>
      </w:tr>
      <w:tr w:rsidR="007B75FD" w:rsidRPr="007B75FD" w:rsidTr="00D930E1">
        <w:trPr>
          <w:trHeight w:val="315"/>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46</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J32</w:t>
            </w:r>
            <w:r w:rsidRPr="007B75FD">
              <w:rPr>
                <w:bCs/>
                <w:color w:val="000000" w:themeColor="text1"/>
                <w:sz w:val="20"/>
                <w:szCs w:val="20"/>
                <w:lang w:val="kk-KZ"/>
              </w:rPr>
              <w:br/>
              <w:t>J35</w:t>
            </w:r>
          </w:p>
        </w:tc>
        <w:tc>
          <w:tcPr>
            <w:tcW w:w="992" w:type="dxa"/>
            <w:vMerge w:val="restart"/>
            <w:shd w:val="clear" w:color="auto" w:fill="auto"/>
          </w:tcPr>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Бадамшалар мен аденоидтардың  синуситі/ аурулары</w:t>
            </w:r>
          </w:p>
          <w:p w:rsidR="007B75FD" w:rsidRPr="007B75FD" w:rsidRDefault="007B75FD" w:rsidP="00D930E1">
            <w:pPr>
              <w:rPr>
                <w:color w:val="000000" w:themeColor="text1"/>
                <w:sz w:val="20"/>
                <w:szCs w:val="20"/>
              </w:rPr>
            </w:pP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Цефуроксим, таблетка, ішке қабылдау үшін суспензия дайындауға арналған түйіршіктер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J01DC02</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7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47</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J30</w:t>
            </w:r>
          </w:p>
        </w:tc>
        <w:tc>
          <w:tcPr>
            <w:tcW w:w="992"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Вазомоторлық және аллергиялық ринит</w:t>
            </w: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Цетиризин, таблетка, ішуге арналған ерітінді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R06AE07</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Лоратадин, таблетка, шәрбат</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R06AX13</w:t>
            </w:r>
          </w:p>
        </w:tc>
      </w:tr>
      <w:tr w:rsidR="007B75FD" w:rsidRPr="007B75FD" w:rsidTr="00D930E1">
        <w:trPr>
          <w:trHeight w:val="283"/>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Беклометазон, мөлшерленген назальды ингаляцияларға арналған аэрозоль</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R01AD01</w:t>
            </w:r>
          </w:p>
        </w:tc>
      </w:tr>
      <w:tr w:rsidR="007B75FD" w:rsidRPr="007B75FD" w:rsidTr="00D930E1">
        <w:trPr>
          <w:trHeight w:val="351"/>
        </w:trPr>
        <w:tc>
          <w:tcPr>
            <w:tcW w:w="9952" w:type="dxa"/>
            <w:gridSpan w:val="7"/>
            <w:shd w:val="clear" w:color="auto" w:fill="auto"/>
            <w:hideMark/>
          </w:tcPr>
          <w:p w:rsidR="007B75FD" w:rsidRPr="007B75FD" w:rsidRDefault="007B75FD" w:rsidP="00D930E1">
            <w:pPr>
              <w:jc w:val="center"/>
              <w:rPr>
                <w:bCs/>
                <w:color w:val="000000" w:themeColor="text1"/>
                <w:sz w:val="20"/>
                <w:szCs w:val="20"/>
              </w:rPr>
            </w:pPr>
            <w:r w:rsidRPr="007B75FD">
              <w:rPr>
                <w:bCs/>
                <w:color w:val="000000" w:themeColor="text1"/>
                <w:sz w:val="20"/>
                <w:szCs w:val="20"/>
                <w:lang w:val="kk-KZ"/>
              </w:rPr>
              <w:t>Қан айналым жүйесінің аурулары</w:t>
            </w:r>
          </w:p>
        </w:tc>
      </w:tr>
      <w:tr w:rsidR="007B75FD" w:rsidRPr="007B75FD" w:rsidTr="00D930E1">
        <w:trPr>
          <w:trHeight w:val="315"/>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48</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I27.0</w:t>
            </w:r>
          </w:p>
        </w:tc>
        <w:tc>
          <w:tcPr>
            <w:tcW w:w="992" w:type="dxa"/>
            <w:vMerge w:val="restart"/>
            <w:shd w:val="clear" w:color="auto" w:fill="auto"/>
            <w:hideMark/>
          </w:tcPr>
          <w:p w:rsidR="007B75FD" w:rsidRPr="007B75FD" w:rsidRDefault="007B75FD" w:rsidP="00D930E1">
            <w:pPr>
              <w:spacing w:after="160" w:line="259" w:lineRule="auto"/>
              <w:rPr>
                <w:rFonts w:eastAsiaTheme="minorHAnsi"/>
                <w:color w:val="000000" w:themeColor="text1"/>
                <w:sz w:val="20"/>
                <w:szCs w:val="20"/>
              </w:rPr>
            </w:pPr>
            <w:r w:rsidRPr="007B75FD">
              <w:rPr>
                <w:rFonts w:eastAsiaTheme="minorHAnsi"/>
                <w:bCs/>
                <w:color w:val="000000" w:themeColor="text1"/>
                <w:sz w:val="20"/>
                <w:szCs w:val="20"/>
              </w:rPr>
              <w:t>Өкпелік бастапқы гипертензия</w:t>
            </w:r>
          </w:p>
          <w:p w:rsidR="007B75FD" w:rsidRPr="007B75FD" w:rsidRDefault="007B75FD" w:rsidP="00D930E1">
            <w:pPr>
              <w:rPr>
                <w:bCs/>
                <w:color w:val="000000" w:themeColor="text1"/>
                <w:sz w:val="20"/>
                <w:szCs w:val="20"/>
              </w:rPr>
            </w:pP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 xml:space="preserve">Диспансерлік есепте тұрған барлық санаттар </w:t>
            </w: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Бозентан,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C02KX01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Силденафил,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G04BE03</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Илопрост, инъекцияға арналған ерітінді</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B01AC11</w:t>
            </w:r>
          </w:p>
        </w:tc>
      </w:tr>
      <w:tr w:rsidR="007B75FD" w:rsidRPr="007B75FD" w:rsidTr="00D930E1">
        <w:trPr>
          <w:trHeight w:val="7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49</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I33, I 01.1 </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Жұқпалы эндокардит (жіті/жітілеу)</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Стационарда емделуден кейін</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Ампициллин, инъекцияларға арналған ұнтақ</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J01CA01</w:t>
            </w:r>
          </w:p>
        </w:tc>
      </w:tr>
      <w:tr w:rsidR="007B75FD" w:rsidRPr="007B75FD" w:rsidTr="00D930E1">
        <w:trPr>
          <w:trHeight w:val="54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инъекцияларға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J01CA04</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Цефтриаксон, инъекцияларға арналған ұнтақ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J01DD04</w:t>
            </w:r>
          </w:p>
        </w:tc>
      </w:tr>
      <w:tr w:rsidR="007B75FD" w:rsidRPr="007B75FD" w:rsidTr="00D930E1">
        <w:trPr>
          <w:trHeight w:val="204"/>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 xml:space="preserve">Тек беталактамды антибиотикпен бірге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Гентамицин, инъекцияға арналған ерітінді</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J01GB03</w:t>
            </w:r>
          </w:p>
        </w:tc>
      </w:tr>
      <w:tr w:rsidR="007B75FD" w:rsidRPr="007B75FD" w:rsidTr="00D930E1">
        <w:trPr>
          <w:trHeight w:val="359"/>
        </w:trPr>
        <w:tc>
          <w:tcPr>
            <w:tcW w:w="9952" w:type="dxa"/>
            <w:gridSpan w:val="7"/>
            <w:shd w:val="clear" w:color="auto" w:fill="auto"/>
            <w:hideMark/>
          </w:tcPr>
          <w:p w:rsidR="007B75FD" w:rsidRPr="007B75FD" w:rsidRDefault="007B75FD" w:rsidP="00D930E1">
            <w:pPr>
              <w:spacing w:after="160" w:line="259" w:lineRule="auto"/>
              <w:jc w:val="center"/>
              <w:rPr>
                <w:bCs/>
                <w:color w:val="000000" w:themeColor="text1"/>
                <w:sz w:val="20"/>
                <w:szCs w:val="20"/>
              </w:rPr>
            </w:pPr>
            <w:r w:rsidRPr="007B75FD">
              <w:rPr>
                <w:rFonts w:eastAsiaTheme="minorHAnsi"/>
                <w:bCs/>
                <w:color w:val="000000" w:themeColor="text1"/>
                <w:sz w:val="20"/>
                <w:szCs w:val="20"/>
              </w:rPr>
              <w:t>Тері мен тері асты шелмайының аурулары</w:t>
            </w:r>
          </w:p>
        </w:tc>
      </w:tr>
      <w:tr w:rsidR="007B75FD" w:rsidRPr="007B75FD" w:rsidTr="00D930E1">
        <w:trPr>
          <w:trHeight w:val="315"/>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50</w:t>
            </w:r>
          </w:p>
        </w:tc>
        <w:tc>
          <w:tcPr>
            <w:tcW w:w="709" w:type="dxa"/>
            <w:vMerge w:val="restart"/>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L13,</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L20-L30,</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L42</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Дерматиттер</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Мометазон, крем, жақпамай</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D07AC13</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Бетаметазон, крем, жақпамай</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D07AC01</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Лоратадин, таблетка, шәрбат</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R06AX13</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Цетиризин, таблетка, ішуге арналған ерітінді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R06AE07</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Метилпреднизолон,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H02AB04</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Преднизолон,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H02AB06</w:t>
            </w:r>
          </w:p>
        </w:tc>
      </w:tr>
      <w:tr w:rsidR="007B75FD" w:rsidRPr="007B75FD" w:rsidTr="00D930E1">
        <w:trPr>
          <w:trHeight w:val="315"/>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51</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L50-L54, L56.3 T78.3</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Есекжем және қызару, Ангионевроздық ісіну</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p w:rsidR="007B75FD" w:rsidRPr="007B75FD" w:rsidRDefault="007B75FD" w:rsidP="00D930E1">
            <w:pPr>
              <w:rPr>
                <w:color w:val="000000" w:themeColor="text1"/>
                <w:sz w:val="20"/>
                <w:szCs w:val="20"/>
              </w:rPr>
            </w:pP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Метилпреднизолон,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H02AB04 </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Преднизолон,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H02AB06</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Лоратадин, таблетка, шәрбат</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R06AE07</w:t>
            </w:r>
          </w:p>
        </w:tc>
      </w:tr>
      <w:tr w:rsidR="007B75FD" w:rsidRPr="007B75FD" w:rsidTr="00D930E1">
        <w:trPr>
          <w:trHeight w:val="31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Цетиризин, таблетка, ішуге арналған ерітінді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R06AE07</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Хлоропирамин, таблетка</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R06AC03</w:t>
            </w:r>
          </w:p>
        </w:tc>
      </w:tr>
      <w:tr w:rsidR="007B75FD" w:rsidRPr="007B75FD" w:rsidTr="00D930E1">
        <w:trPr>
          <w:trHeight w:val="547"/>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52</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L00-L08</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rFonts w:eastAsiaTheme="minorHAnsi"/>
                <w:color w:val="000000" w:themeColor="text1"/>
                <w:sz w:val="20"/>
                <w:szCs w:val="20"/>
              </w:rPr>
              <w:t>Тері мен тері асты шелмайының жұқпалары</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54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Цефуроксим, таблетка, ішке қабылдау үшін суспензия дайындауға арналған түйіршіктер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J01DC02</w:t>
            </w:r>
          </w:p>
        </w:tc>
      </w:tr>
      <w:tr w:rsidR="007B75FD" w:rsidRPr="007B75FD" w:rsidTr="00D930E1">
        <w:trPr>
          <w:trHeight w:val="54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54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Парацетамол, таблетка, тік ішекті суппозитория, ішуге арналған ерітінді, ішуге арналған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N02BE01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7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53</w:t>
            </w:r>
          </w:p>
        </w:tc>
        <w:tc>
          <w:tcPr>
            <w:tcW w:w="709"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L40</w:t>
            </w:r>
          </w:p>
        </w:tc>
        <w:tc>
          <w:tcPr>
            <w:tcW w:w="992" w:type="dxa"/>
            <w:vMerge w:val="restart"/>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Псориаз</w:t>
            </w:r>
          </w:p>
        </w:tc>
        <w:tc>
          <w:tcPr>
            <w:tcW w:w="1134"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Гидрокортизон, жақпамай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D07AA02</w:t>
            </w:r>
          </w:p>
        </w:tc>
      </w:tr>
      <w:tr w:rsidR="007B75FD" w:rsidRPr="007B75FD" w:rsidTr="00D930E1">
        <w:trPr>
          <w:trHeight w:val="54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Бетаметазон, жақпамай, крем</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D07AC01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Мометазон, жақпамай</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D07AC13</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Метотрексат, таблетка, инъекцияға арналған ерітінді</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L01BA01</w:t>
            </w:r>
          </w:p>
        </w:tc>
      </w:tr>
      <w:tr w:rsidR="007B75FD" w:rsidRPr="007B75FD" w:rsidTr="00D930E1">
        <w:trPr>
          <w:trHeight w:val="547"/>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Метотрексат тиімсіздігі кезінде</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Этанерцепт, инъекцияға арналған ерітінді, инъекцияға арналған ерітінді дайындау үшін лиофилизацияланған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L04AB01 </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Адалимумаб, инъекцияларға арналған ерітінді</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L04AB04</w:t>
            </w:r>
          </w:p>
        </w:tc>
      </w:tr>
      <w:tr w:rsidR="007B75FD" w:rsidRPr="007B75FD" w:rsidTr="00D930E1">
        <w:trPr>
          <w:trHeight w:val="315"/>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53</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L63</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Ұяшықт</w:t>
            </w:r>
            <w:r w:rsidRPr="007B75FD">
              <w:rPr>
                <w:bCs/>
                <w:color w:val="000000" w:themeColor="text1"/>
                <w:sz w:val="20"/>
                <w:szCs w:val="20"/>
                <w:lang w:val="kk-KZ"/>
              </w:rPr>
              <w:lastRenderedPageBreak/>
              <w:t>анған  алопеция</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 xml:space="preserve">Барлық </w:t>
            </w:r>
            <w:r w:rsidRPr="007B75FD">
              <w:rPr>
                <w:color w:val="000000" w:themeColor="text1"/>
                <w:sz w:val="20"/>
                <w:szCs w:val="20"/>
                <w:lang w:val="kk-KZ"/>
              </w:rPr>
              <w:lastRenderedPageBreak/>
              <w:t>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lastRenderedPageBreak/>
              <w:t> </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Мометазон, крем, жақпамай</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D07AC13</w:t>
            </w:r>
          </w:p>
        </w:tc>
      </w:tr>
      <w:tr w:rsidR="007B75FD" w:rsidRPr="007B75FD" w:rsidTr="00D930E1">
        <w:trPr>
          <w:trHeight w:val="315"/>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Бетаметазон, крем, жақпамай</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D07AC01</w:t>
            </w:r>
          </w:p>
        </w:tc>
      </w:tr>
      <w:tr w:rsidR="007B75FD" w:rsidRPr="007B75FD" w:rsidTr="00D930E1">
        <w:trPr>
          <w:trHeight w:val="353"/>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54</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L70</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Безеулер </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Эритромицин,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J01FA01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 xml:space="preserve">Изотретиноин, капсула </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D10BA01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 xml:space="preserve">Изотретиноин және Эритромицин, жақпамай  </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D10AD54</w:t>
            </w:r>
          </w:p>
        </w:tc>
      </w:tr>
      <w:tr w:rsidR="007B75FD" w:rsidRPr="007B75FD" w:rsidTr="00D930E1">
        <w:trPr>
          <w:trHeight w:val="273"/>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55</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L73.2</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Іріңді гидраденит </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rPr>
              <w:t> </w:t>
            </w:r>
          </w:p>
        </w:tc>
        <w:tc>
          <w:tcPr>
            <w:tcW w:w="3402" w:type="dxa"/>
            <w:shd w:val="clear" w:color="auto" w:fill="auto"/>
          </w:tcPr>
          <w:p w:rsidR="007B75FD" w:rsidRPr="007B75FD" w:rsidRDefault="007B75FD" w:rsidP="00D930E1">
            <w:pPr>
              <w:rPr>
                <w:color w:val="000000" w:themeColor="text1"/>
                <w:sz w:val="20"/>
                <w:szCs w:val="20"/>
                <w:lang w:val="kk-KZ"/>
              </w:rPr>
            </w:pPr>
            <w:r w:rsidRPr="007B75FD">
              <w:rPr>
                <w:color w:val="000000" w:themeColor="text1"/>
                <w:sz w:val="20"/>
                <w:szCs w:val="20"/>
                <w:lang w:val="kk-KZ"/>
              </w:rPr>
              <w:t xml:space="preserve">Хлоргексидин, ерітінді </w:t>
            </w:r>
          </w:p>
        </w:tc>
        <w:tc>
          <w:tcPr>
            <w:tcW w:w="1305"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D08AC02</w:t>
            </w:r>
          </w:p>
        </w:tc>
      </w:tr>
      <w:tr w:rsidR="007B75FD" w:rsidRPr="007B75FD" w:rsidTr="00D930E1">
        <w:trPr>
          <w:trHeight w:val="293"/>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Доксициклин, капсула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J01AA02</w:t>
            </w:r>
          </w:p>
        </w:tc>
      </w:tr>
      <w:tr w:rsidR="007B75FD" w:rsidRPr="007B75FD" w:rsidTr="00D930E1">
        <w:trPr>
          <w:trHeight w:val="237"/>
        </w:trPr>
        <w:tc>
          <w:tcPr>
            <w:tcW w:w="9952" w:type="dxa"/>
            <w:gridSpan w:val="7"/>
            <w:shd w:val="clear" w:color="auto" w:fill="auto"/>
            <w:hideMark/>
          </w:tcPr>
          <w:p w:rsidR="007B75FD" w:rsidRPr="007B75FD" w:rsidRDefault="007B75FD" w:rsidP="00D930E1">
            <w:pPr>
              <w:jc w:val="center"/>
              <w:rPr>
                <w:color w:val="000000" w:themeColor="text1"/>
                <w:sz w:val="20"/>
                <w:szCs w:val="20"/>
              </w:rPr>
            </w:pPr>
            <w:r w:rsidRPr="007B75FD">
              <w:rPr>
                <w:rFonts w:eastAsiaTheme="minorHAnsi"/>
                <w:bCs/>
                <w:color w:val="000000" w:themeColor="text1"/>
                <w:sz w:val="20"/>
                <w:szCs w:val="20"/>
              </w:rPr>
              <w:t>Несеп-жыныс жүйесі ағзаларының аурулары</w:t>
            </w:r>
          </w:p>
        </w:tc>
      </w:tr>
      <w:tr w:rsidR="007B75FD" w:rsidRPr="007B75FD" w:rsidTr="00D930E1">
        <w:trPr>
          <w:trHeight w:val="229"/>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56</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N10 N11</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Жіті/созылмалы тубулоинтерстициалдық  нефрит</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бактериалды сезімталдығын анықтағаннан кейін</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551"/>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Цефуроксим, таблетка, ішке қабылдау үшін суспензия дайындауға арналған түйіршіктер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J01DC02</w:t>
            </w:r>
          </w:p>
        </w:tc>
      </w:tr>
      <w:tr w:rsidR="007B75FD" w:rsidRPr="007B75FD" w:rsidTr="00D930E1">
        <w:trPr>
          <w:trHeight w:val="7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Цефиксим, ішке қабылдауға арналған суспензия, капсулалар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J01DD08</w:t>
            </w:r>
          </w:p>
        </w:tc>
      </w:tr>
      <w:tr w:rsidR="007B75FD" w:rsidRPr="007B75FD" w:rsidTr="00D930E1">
        <w:trPr>
          <w:trHeight w:val="63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Сульфаметоксазол және Триметоприм, ішке қабылдауға арналған суспензия таблетка </w:t>
            </w:r>
          </w:p>
        </w:tc>
        <w:tc>
          <w:tcPr>
            <w:tcW w:w="1305"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J01EE01</w:t>
            </w:r>
          </w:p>
        </w:tc>
      </w:tr>
      <w:tr w:rsidR="007B75FD" w:rsidRPr="007B75FD" w:rsidTr="00D930E1">
        <w:trPr>
          <w:trHeight w:val="331"/>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57</w:t>
            </w:r>
          </w:p>
        </w:tc>
        <w:tc>
          <w:tcPr>
            <w:tcW w:w="709" w:type="dxa"/>
            <w:vMerge w:val="restart"/>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N30</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N34 N39.0</w:t>
            </w:r>
          </w:p>
        </w:tc>
        <w:tc>
          <w:tcPr>
            <w:tcW w:w="992" w:type="dxa"/>
            <w:vMerge w:val="restart"/>
            <w:shd w:val="clear" w:color="auto" w:fill="auto"/>
            <w:hideMark/>
          </w:tcPr>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Несеп шығару жолдарының жұқпасы</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Цистит Уретрит және уретралық синдром</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бактериалды сезімталдығын анықтағаннан кейін</w:t>
            </w: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Нитрофурантоин,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J01XE01</w:t>
            </w:r>
          </w:p>
        </w:tc>
      </w:tr>
      <w:tr w:rsidR="007B75FD" w:rsidRPr="007B75FD" w:rsidTr="00D930E1">
        <w:trPr>
          <w:trHeight w:val="555"/>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Сульфаметоксазол және Триметоприм, ішке қабылдауға арналған суспензия таблетка </w:t>
            </w:r>
          </w:p>
        </w:tc>
        <w:tc>
          <w:tcPr>
            <w:tcW w:w="1305"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J01EE01</w:t>
            </w:r>
          </w:p>
        </w:tc>
      </w:tr>
      <w:tr w:rsidR="007B75FD" w:rsidRPr="007B75FD" w:rsidTr="00D930E1">
        <w:trPr>
          <w:trHeight w:val="840"/>
        </w:trPr>
        <w:tc>
          <w:tcPr>
            <w:tcW w:w="567" w:type="dxa"/>
            <w:vMerge/>
            <w:shd w:val="clear" w:color="auto" w:fill="auto"/>
            <w:hideMark/>
          </w:tcPr>
          <w:p w:rsidR="007B75FD" w:rsidRPr="007B75FD" w:rsidRDefault="007B75FD" w:rsidP="00D930E1">
            <w:pPr>
              <w:rPr>
                <w:color w:val="000000" w:themeColor="text1"/>
                <w:sz w:val="20"/>
                <w:szCs w:val="20"/>
              </w:rPr>
            </w:pPr>
          </w:p>
        </w:tc>
        <w:tc>
          <w:tcPr>
            <w:tcW w:w="709" w:type="dxa"/>
            <w:vMerge/>
            <w:shd w:val="clear" w:color="auto" w:fill="auto"/>
            <w:hideMark/>
          </w:tcPr>
          <w:p w:rsidR="007B75FD" w:rsidRPr="007B75FD" w:rsidRDefault="007B75FD" w:rsidP="00D930E1">
            <w:pPr>
              <w:rPr>
                <w:bCs/>
                <w:color w:val="000000" w:themeColor="text1"/>
                <w:sz w:val="20"/>
                <w:szCs w:val="20"/>
              </w:rPr>
            </w:pPr>
          </w:p>
        </w:tc>
        <w:tc>
          <w:tcPr>
            <w:tcW w:w="992" w:type="dxa"/>
            <w:vMerge/>
            <w:shd w:val="clear" w:color="auto" w:fill="auto"/>
            <w:hideMark/>
          </w:tcPr>
          <w:p w:rsidR="007B75FD" w:rsidRPr="007B75FD" w:rsidRDefault="007B75FD" w:rsidP="00D930E1">
            <w:pPr>
              <w:rPr>
                <w:bCs/>
                <w:color w:val="000000" w:themeColor="text1"/>
                <w:sz w:val="20"/>
                <w:szCs w:val="20"/>
              </w:rPr>
            </w:pPr>
          </w:p>
        </w:tc>
        <w:tc>
          <w:tcPr>
            <w:tcW w:w="1134" w:type="dxa"/>
            <w:vMerge/>
            <w:shd w:val="clear" w:color="auto" w:fill="auto"/>
            <w:hideMark/>
          </w:tcPr>
          <w:p w:rsidR="007B75FD" w:rsidRPr="007B75FD" w:rsidRDefault="007B75FD" w:rsidP="00D930E1">
            <w:pPr>
              <w:rPr>
                <w:color w:val="000000" w:themeColor="text1"/>
                <w:sz w:val="20"/>
                <w:szCs w:val="20"/>
              </w:rPr>
            </w:pPr>
          </w:p>
        </w:tc>
        <w:tc>
          <w:tcPr>
            <w:tcW w:w="1843" w:type="dxa"/>
            <w:vMerge/>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7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58</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N70-N74, N76</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A54,</w:t>
            </w:r>
          </w:p>
          <w:p w:rsidR="007B75FD" w:rsidRPr="007B75FD" w:rsidRDefault="007B75FD" w:rsidP="00D930E1">
            <w:pPr>
              <w:rPr>
                <w:bCs/>
                <w:color w:val="000000" w:themeColor="text1"/>
                <w:sz w:val="20"/>
                <w:szCs w:val="20"/>
                <w:lang w:val="kk-KZ"/>
              </w:rPr>
            </w:pPr>
            <w:r w:rsidRPr="007B75FD">
              <w:rPr>
                <w:bCs/>
                <w:color w:val="000000" w:themeColor="text1"/>
                <w:sz w:val="20"/>
                <w:szCs w:val="20"/>
                <w:lang w:val="kk-KZ"/>
              </w:rPr>
              <w:t>A56,</w:t>
            </w:r>
          </w:p>
          <w:p w:rsidR="007B75FD" w:rsidRPr="007B75FD" w:rsidRDefault="007B75FD" w:rsidP="00D930E1">
            <w:pPr>
              <w:rPr>
                <w:bCs/>
                <w:color w:val="000000" w:themeColor="text1"/>
                <w:sz w:val="20"/>
                <w:szCs w:val="20"/>
              </w:rPr>
            </w:pPr>
            <w:r w:rsidRPr="007B75FD">
              <w:rPr>
                <w:bCs/>
                <w:color w:val="000000" w:themeColor="text1"/>
                <w:sz w:val="20"/>
                <w:szCs w:val="20"/>
                <w:lang w:val="kk-KZ"/>
              </w:rPr>
              <w:t>A74</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Несеп-жыныс ағзаларының жұқпалары</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p w:rsidR="007B75FD" w:rsidRPr="007B75FD" w:rsidRDefault="007B75FD" w:rsidP="00D930E1">
            <w:pPr>
              <w:rPr>
                <w:color w:val="000000" w:themeColor="text1"/>
                <w:sz w:val="20"/>
                <w:szCs w:val="20"/>
              </w:rPr>
            </w:pPr>
          </w:p>
        </w:tc>
        <w:tc>
          <w:tcPr>
            <w:tcW w:w="1843"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rPr>
              <w:t> </w:t>
            </w:r>
          </w:p>
          <w:p w:rsidR="007B75FD" w:rsidRPr="007B75FD" w:rsidRDefault="007B75FD" w:rsidP="00D930E1">
            <w:pPr>
              <w:rPr>
                <w:bCs/>
                <w:color w:val="000000" w:themeColor="text1"/>
                <w:sz w:val="20"/>
                <w:szCs w:val="20"/>
              </w:rPr>
            </w:pPr>
            <w:r w:rsidRPr="007B75FD">
              <w:rPr>
                <w:bCs/>
                <w:color w:val="000000" w:themeColor="text1"/>
                <w:sz w:val="20"/>
                <w:szCs w:val="20"/>
                <w:lang w:val="kk-KZ"/>
              </w:rPr>
              <w:t>жеңіл және орташа ауырлық дәрежесі</w:t>
            </w: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Метронидазол, таблетка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J01XD01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lang w:val="kk-KZ"/>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Доксициклин, капсула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J01AA02</w:t>
            </w:r>
          </w:p>
        </w:tc>
      </w:tr>
      <w:tr w:rsidR="007B75FD" w:rsidRPr="007B75FD" w:rsidTr="00D930E1">
        <w:trPr>
          <w:trHeight w:val="849"/>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Амоксициллин және клавулан қышқылы, таблетка, ішке қабылдау үшін суспензия дайындауға арналған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J01CR02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Кларитромицин,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J01FA09</w:t>
            </w:r>
          </w:p>
        </w:tc>
      </w:tr>
      <w:tr w:rsidR="007B75FD" w:rsidRPr="007B75FD" w:rsidTr="00D930E1">
        <w:trPr>
          <w:trHeight w:val="413"/>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313"/>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Флуконазол, капсула,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J02AC01 </w:t>
            </w:r>
          </w:p>
        </w:tc>
      </w:tr>
      <w:tr w:rsidR="007B75FD" w:rsidRPr="007B75FD" w:rsidTr="00D930E1">
        <w:trPr>
          <w:trHeight w:val="313"/>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248"/>
        </w:trPr>
        <w:tc>
          <w:tcPr>
            <w:tcW w:w="9952" w:type="dxa"/>
            <w:gridSpan w:val="7"/>
            <w:shd w:val="clear" w:color="auto" w:fill="auto"/>
            <w:hideMark/>
          </w:tcPr>
          <w:p w:rsidR="007B75FD" w:rsidRPr="007B75FD" w:rsidRDefault="007B75FD" w:rsidP="00D930E1">
            <w:pPr>
              <w:jc w:val="center"/>
              <w:rPr>
                <w:bCs/>
                <w:color w:val="000000" w:themeColor="text1"/>
                <w:sz w:val="20"/>
                <w:szCs w:val="20"/>
              </w:rPr>
            </w:pPr>
            <w:r w:rsidRPr="007B75FD">
              <w:rPr>
                <w:bCs/>
                <w:color w:val="000000" w:themeColor="text1"/>
                <w:sz w:val="20"/>
                <w:szCs w:val="20"/>
                <w:lang w:val="kk-KZ"/>
              </w:rPr>
              <w:t xml:space="preserve">Сүйек-бұлшық ет жүйесінің және дәнекер тіннің аурулары </w:t>
            </w:r>
          </w:p>
        </w:tc>
      </w:tr>
      <w:tr w:rsidR="007B75FD" w:rsidRPr="007B75FD" w:rsidTr="00D930E1">
        <w:trPr>
          <w:trHeight w:val="7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59</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M02</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Реактивті артропатия</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Барлық санаттар</w:t>
            </w:r>
          </w:p>
        </w:tc>
        <w:tc>
          <w:tcPr>
            <w:tcW w:w="1843" w:type="dxa"/>
            <w:vMerge w:val="restart"/>
            <w:shd w:val="clear" w:color="auto" w:fill="auto"/>
            <w:hideMark/>
          </w:tcPr>
          <w:p w:rsidR="007B75FD" w:rsidRPr="007B75FD" w:rsidRDefault="007B75FD" w:rsidP="00D930E1">
            <w:pPr>
              <w:rPr>
                <w:bCs/>
                <w:color w:val="000000" w:themeColor="text1"/>
                <w:sz w:val="20"/>
                <w:szCs w:val="20"/>
              </w:rPr>
            </w:pPr>
          </w:p>
        </w:tc>
        <w:tc>
          <w:tcPr>
            <w:tcW w:w="3402" w:type="dxa"/>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Доксициклин, капсула</w:t>
            </w:r>
          </w:p>
        </w:tc>
        <w:tc>
          <w:tcPr>
            <w:tcW w:w="1305" w:type="dxa"/>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J01AA02</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bCs/>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Азитромицин, ішке қабылдау үшін суспензия дайындауға арналған ұнтақ, таблетка, капсула, ішке қабылдау үшін суспензия дайындауға арналған түйіршіктер</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J01FA10</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bCs/>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Ибупрофен, таблетка, суспензия </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M01AE01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bCs/>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Диклофенак,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M01AB05</w:t>
            </w:r>
          </w:p>
        </w:tc>
      </w:tr>
      <w:tr w:rsidR="007B75FD" w:rsidRPr="007B75FD" w:rsidTr="00D930E1">
        <w:trPr>
          <w:trHeight w:val="70"/>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60</w:t>
            </w:r>
          </w:p>
        </w:tc>
        <w:tc>
          <w:tcPr>
            <w:tcW w:w="709"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М07.3</w:t>
            </w:r>
          </w:p>
        </w:tc>
        <w:tc>
          <w:tcPr>
            <w:tcW w:w="992" w:type="dxa"/>
            <w:vMerge w:val="restart"/>
            <w:shd w:val="clear" w:color="auto" w:fill="auto"/>
            <w:hideMark/>
          </w:tcPr>
          <w:p w:rsidR="007B75FD" w:rsidRPr="007B75FD" w:rsidRDefault="007B75FD" w:rsidP="00D930E1">
            <w:pPr>
              <w:rPr>
                <w:bCs/>
                <w:color w:val="000000" w:themeColor="text1"/>
                <w:sz w:val="20"/>
                <w:szCs w:val="20"/>
              </w:rPr>
            </w:pPr>
            <w:r w:rsidRPr="007B75FD">
              <w:rPr>
                <w:bCs/>
                <w:color w:val="000000" w:themeColor="text1"/>
                <w:sz w:val="20"/>
                <w:szCs w:val="20"/>
                <w:lang w:val="kk-KZ"/>
              </w:rPr>
              <w:t>Псориаздық артропатия</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r w:rsidRPr="007B75FD">
              <w:rPr>
                <w:color w:val="000000" w:themeColor="text1"/>
                <w:sz w:val="20"/>
                <w:szCs w:val="20"/>
                <w:lang w:val="kk-KZ"/>
              </w:rPr>
              <w:br w:type="page"/>
            </w:r>
          </w:p>
        </w:tc>
        <w:tc>
          <w:tcPr>
            <w:tcW w:w="1843" w:type="dxa"/>
            <w:vMerge w:val="restart"/>
            <w:shd w:val="clear" w:color="auto" w:fill="auto"/>
            <w:hideMark/>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Метотрексат, таблетка, инъекцияға арналған ерітінді</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L01BA01</w:t>
            </w:r>
          </w:p>
        </w:tc>
      </w:tr>
      <w:tr w:rsidR="007B75FD" w:rsidRPr="007B75FD" w:rsidTr="00D930E1">
        <w:trPr>
          <w:trHeight w:val="599"/>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tcPr>
          <w:p w:rsidR="007B75FD" w:rsidRPr="007B75FD" w:rsidRDefault="007B75FD" w:rsidP="00D930E1">
            <w:pPr>
              <w:rPr>
                <w:bCs/>
                <w:color w:val="000000" w:themeColor="text1"/>
                <w:sz w:val="20"/>
                <w:szCs w:val="20"/>
              </w:rPr>
            </w:pPr>
          </w:p>
        </w:tc>
        <w:tc>
          <w:tcPr>
            <w:tcW w:w="992" w:type="dxa"/>
            <w:vMerge/>
            <w:shd w:val="clear" w:color="auto" w:fill="auto"/>
          </w:tcPr>
          <w:p w:rsidR="007B75FD" w:rsidRPr="007B75FD" w:rsidRDefault="007B75FD" w:rsidP="00D930E1">
            <w:pPr>
              <w:rPr>
                <w:bCs/>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1843" w:type="dxa"/>
            <w:vMerge/>
            <w:shd w:val="clear" w:color="auto" w:fill="auto"/>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Этанерцепт, инъекцияға арналған ерітінді, инъекцияға арналған ерітінді дайындау үшін лиофилизацияланған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L04AB01 </w:t>
            </w:r>
          </w:p>
        </w:tc>
      </w:tr>
      <w:tr w:rsidR="007B75FD" w:rsidRPr="007B75FD" w:rsidTr="00D930E1">
        <w:trPr>
          <w:trHeight w:val="70"/>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61</w:t>
            </w:r>
          </w:p>
        </w:tc>
        <w:tc>
          <w:tcPr>
            <w:tcW w:w="709"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М30,</w:t>
            </w:r>
          </w:p>
          <w:p w:rsidR="007B75FD" w:rsidRPr="007B75FD" w:rsidRDefault="007B75FD" w:rsidP="00D930E1">
            <w:pPr>
              <w:rPr>
                <w:color w:val="000000" w:themeColor="text1"/>
                <w:sz w:val="20"/>
                <w:szCs w:val="20"/>
              </w:rPr>
            </w:pPr>
            <w:r w:rsidRPr="007B75FD">
              <w:rPr>
                <w:color w:val="000000" w:themeColor="text1"/>
                <w:sz w:val="20"/>
                <w:szCs w:val="20"/>
                <w:lang w:val="kk-KZ"/>
              </w:rPr>
              <w:t>М31</w:t>
            </w:r>
          </w:p>
        </w:tc>
        <w:tc>
          <w:tcPr>
            <w:tcW w:w="992" w:type="dxa"/>
            <w:vMerge w:val="restart"/>
            <w:shd w:val="clear" w:color="auto" w:fill="auto"/>
          </w:tcPr>
          <w:p w:rsidR="007B75FD" w:rsidRPr="007B75FD" w:rsidRDefault="007B75FD" w:rsidP="00D930E1">
            <w:pPr>
              <w:rPr>
                <w:rFonts w:eastAsiaTheme="minorHAnsi"/>
                <w:color w:val="000000" w:themeColor="text1"/>
                <w:sz w:val="20"/>
                <w:szCs w:val="20"/>
              </w:rPr>
            </w:pPr>
            <w:r w:rsidRPr="007B75FD">
              <w:rPr>
                <w:rFonts w:eastAsiaTheme="minorHAnsi"/>
                <w:bCs/>
                <w:color w:val="000000" w:themeColor="text1"/>
                <w:sz w:val="20"/>
                <w:szCs w:val="20"/>
              </w:rPr>
              <w:t>Түйінді полиартерит пен сол тектес жағдайлар, Басқа өлі еттендіруші васкулопатиялар</w:t>
            </w:r>
          </w:p>
          <w:p w:rsidR="007B75FD" w:rsidRPr="007B75FD" w:rsidRDefault="007B75FD" w:rsidP="00D930E1">
            <w:pPr>
              <w:rPr>
                <w:color w:val="000000" w:themeColor="text1"/>
                <w:sz w:val="20"/>
                <w:szCs w:val="20"/>
              </w:rPr>
            </w:pPr>
          </w:p>
        </w:tc>
        <w:tc>
          <w:tcPr>
            <w:tcW w:w="1134" w:type="dxa"/>
            <w:vMerge w:val="restart"/>
            <w:shd w:val="clear" w:color="auto" w:fill="auto"/>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Барлық кезеңдер мен ауырлық дәрежесі</w:t>
            </w:r>
          </w:p>
        </w:tc>
        <w:tc>
          <w:tcPr>
            <w:tcW w:w="3402" w:type="dxa"/>
            <w:shd w:val="clear" w:color="auto" w:fill="auto"/>
            <w:vAlign w:val="center"/>
          </w:tcPr>
          <w:p w:rsidR="007B75FD" w:rsidRPr="007B75FD" w:rsidRDefault="007B75FD" w:rsidP="00D930E1">
            <w:pPr>
              <w:ind w:left="20"/>
              <w:rPr>
                <w:color w:val="000000" w:themeColor="text1"/>
                <w:sz w:val="20"/>
                <w:szCs w:val="20"/>
              </w:rPr>
            </w:pPr>
            <w:r w:rsidRPr="007B75FD">
              <w:rPr>
                <w:color w:val="000000" w:themeColor="text1"/>
                <w:sz w:val="20"/>
                <w:szCs w:val="20"/>
                <w:lang w:val="kk-KZ"/>
              </w:rPr>
              <w:t>Преднизолон, таблетка</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H02AB06</w:t>
            </w:r>
          </w:p>
        </w:tc>
      </w:tr>
      <w:tr w:rsidR="007B75FD" w:rsidRPr="007B75FD" w:rsidTr="00D930E1">
        <w:trPr>
          <w:trHeight w:val="599"/>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ind w:left="20"/>
              <w:rPr>
                <w:color w:val="000000" w:themeColor="text1"/>
                <w:sz w:val="20"/>
                <w:szCs w:val="20"/>
              </w:rPr>
            </w:pPr>
            <w:r w:rsidRPr="007B75FD">
              <w:rPr>
                <w:color w:val="000000" w:themeColor="text1"/>
                <w:sz w:val="20"/>
                <w:szCs w:val="20"/>
                <w:lang w:val="kk-KZ"/>
              </w:rPr>
              <w:t>Циклофосфамид, таблетка, вена ішіне  және бұлшықетке енгізу үшін ерітінді дайындауға лиофилизат</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p>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L01AA01</w:t>
            </w:r>
          </w:p>
          <w:p w:rsidR="007B75FD" w:rsidRPr="007B75FD" w:rsidRDefault="007B75FD" w:rsidP="00D930E1">
            <w:pPr>
              <w:spacing w:after="20"/>
              <w:ind w:left="20"/>
              <w:jc w:val="both"/>
              <w:rPr>
                <w:color w:val="000000" w:themeColor="text1"/>
                <w:sz w:val="20"/>
                <w:szCs w:val="20"/>
              </w:rPr>
            </w:pPr>
          </w:p>
        </w:tc>
      </w:tr>
      <w:tr w:rsidR="007B75FD" w:rsidRPr="007B75FD" w:rsidTr="00D930E1">
        <w:trPr>
          <w:trHeight w:val="599"/>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Метотрексат, таблетка, инъекцияға арналған ерітінді</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L01BA01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Фолий қышқылы, таблетка</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B03BB01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Циклоспорин, капсула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L04AD01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Микофенол қышқылы, капсула, таблетка</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L04AA06</w:t>
            </w:r>
          </w:p>
        </w:tc>
      </w:tr>
      <w:tr w:rsidR="007B75FD" w:rsidRPr="007B75FD" w:rsidTr="00D930E1">
        <w:trPr>
          <w:trHeight w:val="599"/>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Этанерцепт, инъекцияға арналған ерітінді, инъекцияға арналған ерітінді дайындау үшін лиофилизацияланған ұнтақ</w:t>
            </w:r>
          </w:p>
        </w:tc>
        <w:tc>
          <w:tcPr>
            <w:tcW w:w="1305" w:type="dxa"/>
            <w:shd w:val="clear" w:color="auto" w:fill="auto"/>
          </w:tcPr>
          <w:p w:rsidR="007B75FD" w:rsidRPr="007B75FD" w:rsidRDefault="007B75FD" w:rsidP="00D930E1">
            <w:pPr>
              <w:rPr>
                <w:bCs/>
                <w:color w:val="000000" w:themeColor="text1"/>
                <w:sz w:val="20"/>
                <w:szCs w:val="20"/>
              </w:rPr>
            </w:pPr>
            <w:r w:rsidRPr="007B75FD">
              <w:rPr>
                <w:bCs/>
                <w:color w:val="000000" w:themeColor="text1"/>
                <w:sz w:val="20"/>
                <w:szCs w:val="20"/>
                <w:lang w:val="kk-KZ"/>
              </w:rPr>
              <w:t xml:space="preserve">L04AB01 </w:t>
            </w:r>
          </w:p>
        </w:tc>
      </w:tr>
      <w:tr w:rsidR="007B75FD" w:rsidRPr="007B75FD" w:rsidTr="00D930E1">
        <w:trPr>
          <w:trHeight w:val="599"/>
        </w:trPr>
        <w:tc>
          <w:tcPr>
            <w:tcW w:w="567"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62</w:t>
            </w:r>
          </w:p>
        </w:tc>
        <w:tc>
          <w:tcPr>
            <w:tcW w:w="709" w:type="dxa"/>
            <w:vMerge w:val="restart"/>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М34-М34.9</w:t>
            </w:r>
          </w:p>
        </w:tc>
        <w:tc>
          <w:tcPr>
            <w:tcW w:w="992" w:type="dxa"/>
            <w:vMerge w:val="restart"/>
            <w:shd w:val="clear" w:color="auto" w:fill="auto"/>
          </w:tcPr>
          <w:p w:rsidR="007B75FD" w:rsidRPr="007B75FD" w:rsidRDefault="007B75FD" w:rsidP="00D930E1">
            <w:pPr>
              <w:spacing w:after="160" w:line="259" w:lineRule="auto"/>
              <w:rPr>
                <w:color w:val="000000" w:themeColor="text1"/>
                <w:sz w:val="20"/>
                <w:szCs w:val="20"/>
              </w:rPr>
            </w:pPr>
            <w:r w:rsidRPr="007B75FD">
              <w:rPr>
                <w:rFonts w:eastAsiaTheme="minorHAnsi"/>
                <w:bCs/>
                <w:color w:val="000000" w:themeColor="text1"/>
                <w:sz w:val="20"/>
                <w:szCs w:val="20"/>
              </w:rPr>
              <w:t xml:space="preserve">Жүйелі беріштену </w:t>
            </w:r>
            <w:r w:rsidRPr="007B75FD">
              <w:rPr>
                <w:color w:val="000000" w:themeColor="text1"/>
                <w:sz w:val="20"/>
                <w:szCs w:val="20"/>
                <w:lang w:val="kk-KZ"/>
              </w:rPr>
              <w:t>(жүйелі склеродермия)</w:t>
            </w:r>
          </w:p>
        </w:tc>
        <w:tc>
          <w:tcPr>
            <w:tcW w:w="1134" w:type="dxa"/>
            <w:vMerge w:val="restart"/>
            <w:shd w:val="clear" w:color="auto" w:fill="auto"/>
          </w:tcPr>
          <w:p w:rsidR="007B75FD" w:rsidRPr="007B75FD" w:rsidRDefault="007B75FD" w:rsidP="00D930E1">
            <w:pPr>
              <w:jc w:val="cente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1843" w:type="dxa"/>
            <w:vMerge w:val="restart"/>
            <w:shd w:val="clear" w:color="auto" w:fill="auto"/>
          </w:tcPr>
          <w:p w:rsidR="007B75FD" w:rsidRPr="007B75FD" w:rsidRDefault="007B75FD" w:rsidP="00D930E1">
            <w:pPr>
              <w:jc w:val="center"/>
              <w:rPr>
                <w:color w:val="000000" w:themeColor="text1"/>
                <w:sz w:val="20"/>
                <w:szCs w:val="20"/>
              </w:rPr>
            </w:pPr>
            <w:r w:rsidRPr="007B75FD">
              <w:rPr>
                <w:color w:val="000000" w:themeColor="text1"/>
                <w:sz w:val="20"/>
                <w:szCs w:val="20"/>
                <w:lang w:val="kk-KZ"/>
              </w:rPr>
              <w:t>Барлық кезеңдер мен ауырлық дәрежесі</w:t>
            </w:r>
          </w:p>
        </w:tc>
        <w:tc>
          <w:tcPr>
            <w:tcW w:w="3402"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Циклофосфамид, таблетка, вена ішіне  және бұлшықетке енгізу үшін ерітінді дайындауға лиофилизат</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L01AA01</w:t>
            </w:r>
          </w:p>
          <w:p w:rsidR="007B75FD" w:rsidRPr="007B75FD" w:rsidRDefault="007B75FD" w:rsidP="00D930E1">
            <w:pPr>
              <w:spacing w:after="20"/>
              <w:ind w:left="20"/>
              <w:jc w:val="both"/>
              <w:rPr>
                <w:color w:val="000000" w:themeColor="text1"/>
                <w:sz w:val="20"/>
                <w:szCs w:val="20"/>
              </w:rPr>
            </w:pP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Метотрексат, таблетка, инъекцияға арналған ерітінді</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L01BA01</w:t>
            </w:r>
          </w:p>
        </w:tc>
      </w:tr>
      <w:tr w:rsidR="007B75FD" w:rsidRPr="007B75FD" w:rsidTr="00D930E1">
        <w:trPr>
          <w:trHeight w:val="70"/>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vMerge/>
            <w:shd w:val="clear" w:color="auto" w:fill="auto"/>
            <w:vAlign w:val="center"/>
          </w:tcPr>
          <w:p w:rsidR="007B75FD" w:rsidRPr="007B75FD" w:rsidRDefault="007B75FD" w:rsidP="00D930E1">
            <w:pPr>
              <w:rPr>
                <w:color w:val="000000" w:themeColor="text1"/>
                <w:sz w:val="20"/>
                <w:szCs w:val="20"/>
              </w:rPr>
            </w:pPr>
          </w:p>
        </w:tc>
        <w:tc>
          <w:tcPr>
            <w:tcW w:w="3402"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Амлодипин, таблетка</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C08CA01</w:t>
            </w:r>
          </w:p>
        </w:tc>
      </w:tr>
      <w:tr w:rsidR="007B75FD" w:rsidRPr="007B75FD" w:rsidTr="00D930E1">
        <w:trPr>
          <w:trHeight w:val="599"/>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shd w:val="clear" w:color="auto" w:fill="auto"/>
            <w:vAlign w:val="center"/>
          </w:tcPr>
          <w:p w:rsidR="007B75FD" w:rsidRPr="007B75FD" w:rsidRDefault="007B75FD" w:rsidP="00D930E1">
            <w:pPr>
              <w:rPr>
                <w:color w:val="000000" w:themeColor="text1"/>
                <w:sz w:val="20"/>
                <w:szCs w:val="20"/>
              </w:rPr>
            </w:pPr>
          </w:p>
        </w:tc>
        <w:tc>
          <w:tcPr>
            <w:tcW w:w="992" w:type="dxa"/>
            <w:vMerge/>
            <w:shd w:val="clear" w:color="auto" w:fill="auto"/>
            <w:vAlign w:val="center"/>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1843" w:type="dxa"/>
            <w:shd w:val="clear" w:color="auto" w:fill="auto"/>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Дигитальдық жарасы бар ауыр Рейно феноменін емдеу үшін</w:t>
            </w:r>
          </w:p>
        </w:tc>
        <w:tc>
          <w:tcPr>
            <w:tcW w:w="3402" w:type="dxa"/>
            <w:shd w:val="clear" w:color="auto" w:fill="auto"/>
            <w:vAlign w:val="center"/>
          </w:tcPr>
          <w:p w:rsidR="007B75FD" w:rsidRPr="007B75FD" w:rsidRDefault="007B75FD" w:rsidP="00D930E1">
            <w:pPr>
              <w:spacing w:after="20"/>
              <w:ind w:left="20"/>
              <w:rPr>
                <w:color w:val="000000" w:themeColor="text1"/>
                <w:sz w:val="20"/>
                <w:szCs w:val="20"/>
              </w:rPr>
            </w:pPr>
            <w:r w:rsidRPr="007B75FD">
              <w:rPr>
                <w:color w:val="000000" w:themeColor="text1"/>
                <w:sz w:val="20"/>
                <w:szCs w:val="20"/>
                <w:lang w:val="kk-KZ"/>
              </w:rPr>
              <w:t>Бозентан, таблетка</w:t>
            </w:r>
          </w:p>
        </w:tc>
        <w:tc>
          <w:tcPr>
            <w:tcW w:w="1305" w:type="dxa"/>
            <w:shd w:val="clear" w:color="auto" w:fill="auto"/>
            <w:vAlign w:val="center"/>
          </w:tcPr>
          <w:p w:rsidR="007B75FD" w:rsidRPr="007B75FD" w:rsidRDefault="007B75FD" w:rsidP="00D930E1">
            <w:pPr>
              <w:spacing w:after="20"/>
              <w:ind w:left="20"/>
              <w:jc w:val="both"/>
              <w:rPr>
                <w:color w:val="000000" w:themeColor="text1"/>
                <w:sz w:val="20"/>
                <w:szCs w:val="20"/>
              </w:rPr>
            </w:pPr>
            <w:r w:rsidRPr="007B75FD">
              <w:rPr>
                <w:color w:val="000000" w:themeColor="text1"/>
                <w:sz w:val="20"/>
                <w:szCs w:val="20"/>
                <w:lang w:val="kk-KZ"/>
              </w:rPr>
              <w:t>C02KX01</w:t>
            </w:r>
          </w:p>
        </w:tc>
      </w:tr>
      <w:tr w:rsidR="007B75FD" w:rsidRPr="007B75FD" w:rsidTr="00D930E1">
        <w:trPr>
          <w:trHeight w:val="2257"/>
        </w:trPr>
        <w:tc>
          <w:tcPr>
            <w:tcW w:w="567" w:type="dxa"/>
            <w:hideMark/>
          </w:tcPr>
          <w:p w:rsidR="007B75FD" w:rsidRPr="007B75FD" w:rsidRDefault="007B75FD" w:rsidP="00D930E1">
            <w:pPr>
              <w:rPr>
                <w:color w:val="000000" w:themeColor="text1"/>
                <w:sz w:val="20"/>
                <w:szCs w:val="20"/>
              </w:rPr>
            </w:pPr>
            <w:r w:rsidRPr="007B75FD">
              <w:rPr>
                <w:color w:val="000000" w:themeColor="text1"/>
                <w:sz w:val="20"/>
                <w:szCs w:val="20"/>
                <w:lang w:val="kk-KZ"/>
              </w:rPr>
              <w:t>1.</w:t>
            </w:r>
          </w:p>
        </w:tc>
        <w:tc>
          <w:tcPr>
            <w:tcW w:w="709" w:type="dxa"/>
            <w:tcBorders>
              <w:right w:val="single" w:sz="4" w:space="0" w:color="auto"/>
            </w:tcBorders>
            <w:hideMark/>
          </w:tcPr>
          <w:p w:rsidR="007B75FD" w:rsidRPr="007B75FD" w:rsidRDefault="007B75FD" w:rsidP="00D930E1">
            <w:pPr>
              <w:rPr>
                <w:color w:val="000000" w:themeColor="text1"/>
                <w:sz w:val="20"/>
                <w:szCs w:val="20"/>
              </w:rPr>
            </w:pPr>
            <w:r w:rsidRPr="007B75FD">
              <w:rPr>
                <w:color w:val="000000" w:themeColor="text1"/>
                <w:sz w:val="20"/>
                <w:szCs w:val="20"/>
                <w:lang w:val="kk-KZ"/>
              </w:rPr>
              <w:t>O92.0, O92.3, O92.4, O92.7</w:t>
            </w:r>
          </w:p>
        </w:tc>
        <w:tc>
          <w:tcPr>
            <w:tcW w:w="992" w:type="dxa"/>
            <w:tcBorders>
              <w:left w:val="single" w:sz="4" w:space="0" w:color="auto"/>
            </w:tcBorders>
          </w:tcPr>
          <w:p w:rsidR="007B75FD" w:rsidRPr="007B75FD" w:rsidRDefault="007B75FD" w:rsidP="00D930E1">
            <w:pPr>
              <w:rPr>
                <w:color w:val="000000" w:themeColor="text1"/>
                <w:sz w:val="20"/>
                <w:szCs w:val="20"/>
              </w:rPr>
            </w:pPr>
            <w:r w:rsidRPr="007B75FD">
              <w:rPr>
                <w:color w:val="000000" w:themeColor="text1"/>
                <w:sz w:val="20"/>
                <w:szCs w:val="20"/>
                <w:lang w:val="kk-KZ"/>
              </w:rPr>
              <w:t>Ерте жасанды немесе араласқан емізу</w:t>
            </w:r>
          </w:p>
          <w:p w:rsidR="007B75FD" w:rsidRPr="007B75FD" w:rsidRDefault="007B75FD" w:rsidP="00D930E1">
            <w:pPr>
              <w:rPr>
                <w:color w:val="000000" w:themeColor="text1"/>
                <w:sz w:val="20"/>
                <w:szCs w:val="20"/>
              </w:rPr>
            </w:pPr>
          </w:p>
        </w:tc>
        <w:tc>
          <w:tcPr>
            <w:tcW w:w="1134" w:type="dxa"/>
            <w:hideMark/>
          </w:tcPr>
          <w:p w:rsidR="007B75FD" w:rsidRPr="007B75FD" w:rsidRDefault="007B75FD" w:rsidP="00D930E1">
            <w:pPr>
              <w:rPr>
                <w:color w:val="000000" w:themeColor="text1"/>
                <w:sz w:val="20"/>
                <w:szCs w:val="20"/>
              </w:rPr>
            </w:pPr>
            <w:r w:rsidRPr="007B75FD">
              <w:rPr>
                <w:color w:val="000000" w:themeColor="text1"/>
                <w:sz w:val="20"/>
                <w:szCs w:val="20"/>
                <w:lang w:val="kk-KZ"/>
              </w:rPr>
              <w:t>1 жасқа дейінгі балалар</w:t>
            </w:r>
          </w:p>
        </w:tc>
        <w:tc>
          <w:tcPr>
            <w:tcW w:w="6550" w:type="dxa"/>
            <w:gridSpan w:val="3"/>
            <w:hideMark/>
          </w:tcPr>
          <w:p w:rsidR="007B75FD" w:rsidRPr="007B75FD" w:rsidRDefault="007B75FD" w:rsidP="00D930E1">
            <w:pPr>
              <w:rPr>
                <w:color w:val="000000" w:themeColor="text1"/>
                <w:sz w:val="20"/>
                <w:szCs w:val="20"/>
              </w:rPr>
            </w:pPr>
            <w:r w:rsidRPr="007B75FD">
              <w:rPr>
                <w:color w:val="000000" w:themeColor="text1"/>
                <w:sz w:val="20"/>
                <w:szCs w:val="20"/>
                <w:lang w:val="kk-KZ"/>
              </w:rPr>
              <w:t>Абсолютті көрсеткіштер:</w:t>
            </w:r>
          </w:p>
          <w:p w:rsidR="007B75FD" w:rsidRPr="007B75FD" w:rsidRDefault="007B75FD" w:rsidP="00D930E1">
            <w:pPr>
              <w:rPr>
                <w:color w:val="000000" w:themeColor="text1"/>
                <w:sz w:val="20"/>
                <w:szCs w:val="20"/>
              </w:rPr>
            </w:pPr>
            <w:r w:rsidRPr="007B75FD">
              <w:rPr>
                <w:color w:val="000000" w:themeColor="text1"/>
                <w:sz w:val="20"/>
                <w:szCs w:val="20"/>
                <w:lang w:val="kk-KZ"/>
              </w:rPr>
              <w:t>- жасанды емізу:</w:t>
            </w:r>
          </w:p>
          <w:p w:rsidR="007B75FD" w:rsidRPr="007B75FD" w:rsidRDefault="007B75FD" w:rsidP="00D930E1">
            <w:pPr>
              <w:rPr>
                <w:color w:val="000000" w:themeColor="text1"/>
                <w:sz w:val="20"/>
                <w:szCs w:val="20"/>
              </w:rPr>
            </w:pPr>
            <w:r w:rsidRPr="007B75FD">
              <w:rPr>
                <w:color w:val="000000" w:themeColor="text1"/>
                <w:sz w:val="20"/>
                <w:szCs w:val="20"/>
                <w:lang w:val="kk-KZ"/>
              </w:rPr>
              <w:t>1. медициналық:</w:t>
            </w:r>
          </w:p>
          <w:p w:rsidR="007B75FD" w:rsidRPr="007B75FD" w:rsidRDefault="007B75FD" w:rsidP="00D930E1">
            <w:pPr>
              <w:rPr>
                <w:color w:val="000000" w:themeColor="text1"/>
                <w:sz w:val="20"/>
                <w:szCs w:val="20"/>
              </w:rPr>
            </w:pPr>
            <w:r w:rsidRPr="007B75FD">
              <w:rPr>
                <w:color w:val="000000" w:themeColor="text1"/>
                <w:sz w:val="20"/>
                <w:szCs w:val="20"/>
                <w:lang w:val="kk-KZ"/>
              </w:rPr>
              <w:t>- емізетін ананың ауруы: АИТВ инфекциясы, туберкулездің белсенді түрі;</w:t>
            </w:r>
          </w:p>
          <w:p w:rsidR="007B75FD" w:rsidRPr="007B75FD" w:rsidRDefault="007B75FD" w:rsidP="00D930E1">
            <w:pPr>
              <w:rPr>
                <w:color w:val="000000" w:themeColor="text1"/>
                <w:sz w:val="20"/>
                <w:szCs w:val="20"/>
              </w:rPr>
            </w:pPr>
            <w:r w:rsidRPr="007B75FD">
              <w:rPr>
                <w:color w:val="000000" w:themeColor="text1"/>
                <w:sz w:val="20"/>
                <w:szCs w:val="20"/>
                <w:lang w:val="kk-KZ"/>
              </w:rPr>
              <w:t>- баланың ауруы: расталған туа біткен лактазды жеткіліксіздік,  галактоземия, фенилкетонурия, «үйеңкі шәрбаты» ауруы;</w:t>
            </w:r>
          </w:p>
          <w:p w:rsidR="007B75FD" w:rsidRPr="007B75FD" w:rsidRDefault="007B75FD" w:rsidP="00D930E1">
            <w:pPr>
              <w:rPr>
                <w:color w:val="000000" w:themeColor="text1"/>
                <w:sz w:val="20"/>
                <w:szCs w:val="20"/>
              </w:rPr>
            </w:pPr>
            <w:r w:rsidRPr="007B75FD">
              <w:rPr>
                <w:color w:val="000000" w:themeColor="text1"/>
                <w:sz w:val="20"/>
                <w:szCs w:val="20"/>
                <w:lang w:val="kk-KZ"/>
              </w:rPr>
              <w:t>2. әлеуметтік:</w:t>
            </w:r>
          </w:p>
          <w:p w:rsidR="007B75FD" w:rsidRPr="007B75FD" w:rsidRDefault="007B75FD" w:rsidP="00D930E1">
            <w:pPr>
              <w:rPr>
                <w:color w:val="000000" w:themeColor="text1"/>
                <w:sz w:val="20"/>
                <w:szCs w:val="20"/>
              </w:rPr>
            </w:pPr>
            <w:r w:rsidRPr="007B75FD">
              <w:rPr>
                <w:color w:val="000000" w:themeColor="text1"/>
                <w:sz w:val="20"/>
                <w:szCs w:val="20"/>
                <w:lang w:val="kk-KZ"/>
              </w:rPr>
              <w:t>асырап алынған балалар.</w:t>
            </w:r>
          </w:p>
          <w:p w:rsidR="007B75FD" w:rsidRPr="007B75FD" w:rsidRDefault="007B75FD" w:rsidP="00D930E1">
            <w:pPr>
              <w:rPr>
                <w:color w:val="000000" w:themeColor="text1"/>
                <w:sz w:val="20"/>
                <w:szCs w:val="20"/>
              </w:rPr>
            </w:pPr>
            <w:r w:rsidRPr="007B75FD">
              <w:rPr>
                <w:color w:val="000000" w:themeColor="text1"/>
                <w:sz w:val="20"/>
                <w:szCs w:val="20"/>
                <w:lang w:val="kk-KZ"/>
              </w:rPr>
              <w:t>Салыстырмалы көрсеткіштер:</w:t>
            </w:r>
          </w:p>
          <w:p w:rsidR="007B75FD" w:rsidRPr="007B75FD" w:rsidRDefault="007B75FD" w:rsidP="00D930E1">
            <w:pPr>
              <w:rPr>
                <w:color w:val="000000" w:themeColor="text1"/>
                <w:sz w:val="20"/>
                <w:szCs w:val="20"/>
              </w:rPr>
            </w:pPr>
            <w:r w:rsidRPr="007B75FD">
              <w:rPr>
                <w:color w:val="000000" w:themeColor="text1"/>
                <w:sz w:val="20"/>
                <w:szCs w:val="20"/>
                <w:lang w:val="kk-KZ"/>
              </w:rPr>
              <w:t>- жасанды емізу:</w:t>
            </w:r>
          </w:p>
          <w:p w:rsidR="007B75FD" w:rsidRPr="007B75FD" w:rsidRDefault="007B75FD" w:rsidP="00D930E1">
            <w:pPr>
              <w:rPr>
                <w:color w:val="000000" w:themeColor="text1"/>
                <w:sz w:val="20"/>
                <w:szCs w:val="20"/>
              </w:rPr>
            </w:pPr>
            <w:r w:rsidRPr="007B75FD">
              <w:rPr>
                <w:color w:val="000000" w:themeColor="text1"/>
                <w:sz w:val="20"/>
                <w:szCs w:val="20"/>
                <w:lang w:val="kk-KZ"/>
              </w:rPr>
              <w:t>1. медициналық:</w:t>
            </w:r>
          </w:p>
          <w:p w:rsidR="007B75FD" w:rsidRPr="007B75FD" w:rsidRDefault="007B75FD" w:rsidP="00D930E1">
            <w:pPr>
              <w:rPr>
                <w:color w:val="000000" w:themeColor="text1"/>
                <w:sz w:val="20"/>
                <w:szCs w:val="20"/>
              </w:rPr>
            </w:pPr>
            <w:r w:rsidRPr="007B75FD">
              <w:rPr>
                <w:color w:val="000000" w:themeColor="text1"/>
                <w:sz w:val="20"/>
                <w:szCs w:val="20"/>
                <w:lang w:val="kk-KZ"/>
              </w:rPr>
              <w:t>бейінді маманның қорытындысы болған кезде дәрілік препараттарды (цитостатиктер, радиоактивті, тиреоидті, психотропты, есірткілік) қабылдаумен сүйемелденетін емізетін ананың ауруы:</w:t>
            </w:r>
            <w:r w:rsidRPr="007B75FD">
              <w:rPr>
                <w:color w:val="000000" w:themeColor="text1"/>
                <w:sz w:val="20"/>
                <w:szCs w:val="20"/>
                <w:lang w:val="kk-KZ"/>
              </w:rPr>
              <w:br/>
              <w:t>күрделі психикалық аурулар (психоздар немесе ауыр босанғаннан кейінгі күйзелістер), туа біткен және жүре пайда болған жүрек кемістігі, жүрек-қантамыр жүйесінің декомпенсациясымен сүйемелденетін жүрек аурулары, эндокриндік аурулардың ауыр түрлері, аллергиялық аурулардың ауыр түрлері;</w:t>
            </w:r>
          </w:p>
          <w:p w:rsidR="007B75FD" w:rsidRPr="007B75FD" w:rsidRDefault="007B75FD" w:rsidP="00D930E1">
            <w:pPr>
              <w:rPr>
                <w:color w:val="000000" w:themeColor="text1"/>
                <w:sz w:val="20"/>
                <w:szCs w:val="20"/>
              </w:rPr>
            </w:pPr>
            <w:r w:rsidRPr="007B75FD">
              <w:rPr>
                <w:color w:val="000000" w:themeColor="text1"/>
                <w:sz w:val="20"/>
                <w:szCs w:val="20"/>
                <w:lang w:val="kk-KZ"/>
              </w:rPr>
              <w:t>- жасанды және аралас емізу:</w:t>
            </w:r>
          </w:p>
          <w:p w:rsidR="007B75FD" w:rsidRPr="007B75FD" w:rsidRDefault="007B75FD" w:rsidP="00D930E1">
            <w:pPr>
              <w:rPr>
                <w:color w:val="000000" w:themeColor="text1"/>
                <w:sz w:val="20"/>
                <w:szCs w:val="20"/>
              </w:rPr>
            </w:pPr>
            <w:r w:rsidRPr="007B75FD">
              <w:rPr>
                <w:color w:val="000000" w:themeColor="text1"/>
                <w:sz w:val="20"/>
                <w:szCs w:val="20"/>
                <w:lang w:val="kk-KZ"/>
              </w:rPr>
              <w:t>. медициналық:</w:t>
            </w:r>
          </w:p>
          <w:p w:rsidR="007B75FD" w:rsidRPr="007B75FD" w:rsidRDefault="007B75FD" w:rsidP="00D930E1">
            <w:pPr>
              <w:rPr>
                <w:color w:val="000000" w:themeColor="text1"/>
                <w:sz w:val="20"/>
                <w:szCs w:val="20"/>
              </w:rPr>
            </w:pPr>
            <w:r w:rsidRPr="007B75FD">
              <w:rPr>
                <w:color w:val="000000" w:themeColor="text1"/>
                <w:sz w:val="20"/>
                <w:szCs w:val="20"/>
                <w:lang w:val="kk-KZ"/>
              </w:rPr>
              <w:t>бейінді маманның қорытындысы болған кезде дәрілік препараттарды (цитостатиктер, радиоактивті, тиреоидті, психотропты, есірткілік) қабылдаумен сүйемелденетін емізетін ананың ауруы:</w:t>
            </w:r>
          </w:p>
          <w:p w:rsidR="007B75FD" w:rsidRPr="007B75FD" w:rsidRDefault="007B75FD" w:rsidP="00D930E1">
            <w:pPr>
              <w:rPr>
                <w:color w:val="000000" w:themeColor="text1"/>
                <w:sz w:val="20"/>
                <w:szCs w:val="20"/>
              </w:rPr>
            </w:pPr>
            <w:r w:rsidRPr="007B75FD">
              <w:rPr>
                <w:color w:val="000000" w:themeColor="text1"/>
                <w:sz w:val="20"/>
                <w:szCs w:val="20"/>
                <w:lang w:val="kk-KZ"/>
              </w:rPr>
              <w:t xml:space="preserve">қан жүйесі және қан түзу аппаратының ауыр ауру түрлері, қатерлі </w:t>
            </w:r>
            <w:r w:rsidRPr="007B75FD">
              <w:rPr>
                <w:color w:val="000000" w:themeColor="text1"/>
                <w:sz w:val="20"/>
                <w:szCs w:val="20"/>
                <w:lang w:val="kk-KZ"/>
              </w:rPr>
              <w:lastRenderedPageBreak/>
              <w:t>онкологиялық аурулар, бүйрек жеткіліксіздігінің дамуымен бүйрек ауруларының ауыр түрлері, іріңді-септикалық аурулар, гипогалактияның бастапқы түрлері;</w:t>
            </w:r>
          </w:p>
          <w:p w:rsidR="007B75FD" w:rsidRPr="007B75FD" w:rsidRDefault="007B75FD" w:rsidP="00D930E1">
            <w:pPr>
              <w:rPr>
                <w:color w:val="000000" w:themeColor="text1"/>
                <w:sz w:val="20"/>
                <w:szCs w:val="20"/>
              </w:rPr>
            </w:pPr>
            <w:r w:rsidRPr="007B75FD">
              <w:rPr>
                <w:color w:val="000000" w:themeColor="text1"/>
                <w:sz w:val="20"/>
                <w:szCs w:val="20"/>
                <w:lang w:val="kk-KZ"/>
              </w:rPr>
              <w:t>2. әлеуметтік:</w:t>
            </w:r>
          </w:p>
          <w:p w:rsidR="007B75FD" w:rsidRPr="007B75FD" w:rsidRDefault="007B75FD" w:rsidP="00D930E1">
            <w:pPr>
              <w:rPr>
                <w:color w:val="000000" w:themeColor="text1"/>
                <w:sz w:val="20"/>
                <w:szCs w:val="20"/>
              </w:rPr>
            </w:pPr>
            <w:r w:rsidRPr="007B75FD">
              <w:rPr>
                <w:color w:val="000000" w:themeColor="text1"/>
                <w:sz w:val="20"/>
                <w:szCs w:val="20"/>
                <w:lang w:val="kk-KZ"/>
              </w:rPr>
              <w:t>- көпұрықтық жүктіліктен туған балалар;</w:t>
            </w:r>
          </w:p>
          <w:p w:rsidR="007B75FD" w:rsidRPr="007B75FD" w:rsidRDefault="007B75FD" w:rsidP="00D930E1">
            <w:pPr>
              <w:rPr>
                <w:color w:val="000000" w:themeColor="text1"/>
                <w:sz w:val="20"/>
                <w:szCs w:val="20"/>
              </w:rPr>
            </w:pPr>
            <w:r w:rsidRPr="007B75FD">
              <w:rPr>
                <w:color w:val="000000" w:themeColor="text1"/>
                <w:sz w:val="20"/>
                <w:szCs w:val="20"/>
                <w:lang w:val="kk-KZ"/>
              </w:rPr>
              <w:t>- білім беру ұйымдарында күндізгі оқу түрі бойынша оқитын аналардың балалары,</w:t>
            </w:r>
          </w:p>
          <w:p w:rsidR="007B75FD" w:rsidRPr="007B75FD" w:rsidRDefault="007B75FD" w:rsidP="00D930E1">
            <w:pPr>
              <w:rPr>
                <w:color w:val="000000" w:themeColor="text1"/>
                <w:sz w:val="20"/>
                <w:szCs w:val="20"/>
              </w:rPr>
            </w:pPr>
            <w:r w:rsidRPr="007B75FD">
              <w:rPr>
                <w:color w:val="000000" w:themeColor="text1"/>
                <w:sz w:val="20"/>
                <w:szCs w:val="20"/>
                <w:lang w:val="kk-KZ"/>
              </w:rPr>
              <w:t>- ананың стационарлық емделуі</w:t>
            </w:r>
          </w:p>
        </w:tc>
      </w:tr>
      <w:tr w:rsidR="007B75FD" w:rsidRPr="007B75FD" w:rsidTr="00D930E1">
        <w:trPr>
          <w:trHeight w:val="376"/>
        </w:trPr>
        <w:tc>
          <w:tcPr>
            <w:tcW w:w="567"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lastRenderedPageBreak/>
              <w:t>2.</w:t>
            </w:r>
          </w:p>
        </w:tc>
        <w:tc>
          <w:tcPr>
            <w:tcW w:w="709" w:type="dxa"/>
            <w:vMerge w:val="restart"/>
            <w:tcBorders>
              <w:right w:val="single" w:sz="4" w:space="0" w:color="auto"/>
            </w:tcBorders>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L13</w:t>
            </w:r>
          </w:p>
        </w:tc>
        <w:tc>
          <w:tcPr>
            <w:tcW w:w="992" w:type="dxa"/>
            <w:vMerge w:val="restart"/>
            <w:tcBorders>
              <w:lef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Буллалы эпидермолиз</w:t>
            </w:r>
          </w:p>
        </w:tc>
        <w:tc>
          <w:tcPr>
            <w:tcW w:w="1134" w:type="dxa"/>
            <w:vMerge w:val="restart"/>
            <w:shd w:val="clear" w:color="auto" w:fill="auto"/>
            <w:hideMark/>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Диспансерлік есепте тұрған барлық санаттар </w:t>
            </w:r>
          </w:p>
        </w:tc>
        <w:tc>
          <w:tcPr>
            <w:tcW w:w="6550" w:type="dxa"/>
            <w:gridSpan w:val="3"/>
            <w:tcBorders>
              <w:top w:val="single" w:sz="4" w:space="0" w:color="auto"/>
              <w:bottom w:val="single" w:sz="4" w:space="0" w:color="auto"/>
              <w:right w:val="single" w:sz="4" w:space="0" w:color="auto"/>
            </w:tcBorders>
            <w:shd w:val="clear" w:color="auto" w:fill="auto"/>
            <w:hideMark/>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Күмісі бар майланған таңғыш</w:t>
            </w:r>
          </w:p>
        </w:tc>
      </w:tr>
      <w:tr w:rsidR="007B75FD" w:rsidRPr="007B75FD" w:rsidTr="00D930E1">
        <w:trPr>
          <w:trHeight w:val="504"/>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Фармпрепаратсыз таңғыш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Ылғалды гигиеналық майлықтар</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Стерильді таңғыш</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Абсорбциялайтын стерильді таңғыш</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vAlign w:val="center"/>
          </w:tcPr>
          <w:p w:rsidR="007B75FD" w:rsidRPr="007B75FD" w:rsidRDefault="007B75FD" w:rsidP="00D930E1">
            <w:pPr>
              <w:rPr>
                <w:color w:val="000000" w:themeColor="text1"/>
                <w:sz w:val="20"/>
                <w:szCs w:val="20"/>
                <w:lang w:val="kk-KZ"/>
              </w:rPr>
            </w:pPr>
            <w:r w:rsidRPr="007B75FD">
              <w:rPr>
                <w:color w:val="000000" w:themeColor="text1"/>
                <w:sz w:val="20"/>
                <w:szCs w:val="20"/>
                <w:lang w:val="kk-KZ"/>
              </w:rPr>
              <w:t>Абсорбциялайтын  таңғыш</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vAlign w:val="center"/>
          </w:tcPr>
          <w:p w:rsidR="007B75FD" w:rsidRPr="007B75FD" w:rsidRDefault="007B75FD" w:rsidP="00D930E1">
            <w:pPr>
              <w:rPr>
                <w:color w:val="000000" w:themeColor="text1"/>
                <w:sz w:val="20"/>
                <w:szCs w:val="20"/>
              </w:rPr>
            </w:pPr>
            <w:r w:rsidRPr="007B75FD">
              <w:rPr>
                <w:color w:val="000000" w:themeColor="text1"/>
                <w:sz w:val="20"/>
                <w:szCs w:val="20"/>
                <w:lang w:val="kk-KZ"/>
              </w:rPr>
              <w:t>Бұласыр</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spacing w:after="160" w:line="259" w:lineRule="auto"/>
              <w:rPr>
                <w:color w:val="000000" w:themeColor="text1"/>
              </w:rPr>
            </w:pPr>
            <w:r w:rsidRPr="007B75FD">
              <w:rPr>
                <w:color w:val="000000" w:themeColor="text1"/>
                <w:sz w:val="20"/>
                <w:szCs w:val="20"/>
                <w:lang w:val="kk-KZ"/>
              </w:rPr>
              <w:t xml:space="preserve">Гидротюль, гидроактивті майланған таңғыш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vAlign w:val="center"/>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Перуан бальзамы бар майланған таңғыш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Стерильді майлықтар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Бекітетін созылмалы бинт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Бекітетін бинт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Торлы құбырлы бинт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 xml:space="preserve">Жұмсақ стерильді емес мақталы бинт </w:t>
            </w:r>
          </w:p>
        </w:tc>
      </w:tr>
      <w:tr w:rsidR="007B75FD" w:rsidRPr="007B75FD" w:rsidTr="00D930E1">
        <w:trPr>
          <w:trHeight w:val="376"/>
        </w:trPr>
        <w:tc>
          <w:tcPr>
            <w:tcW w:w="567" w:type="dxa"/>
            <w:vMerge/>
            <w:shd w:val="clear" w:color="auto" w:fill="auto"/>
          </w:tcPr>
          <w:p w:rsidR="007B75FD" w:rsidRPr="007B75FD" w:rsidRDefault="007B75FD" w:rsidP="00D930E1">
            <w:pPr>
              <w:rPr>
                <w:color w:val="000000" w:themeColor="text1"/>
                <w:sz w:val="20"/>
                <w:szCs w:val="20"/>
              </w:rPr>
            </w:pPr>
          </w:p>
        </w:tc>
        <w:tc>
          <w:tcPr>
            <w:tcW w:w="709" w:type="dxa"/>
            <w:vMerge/>
            <w:tcBorders>
              <w:right w:val="single" w:sz="4" w:space="0" w:color="auto"/>
            </w:tcBorders>
            <w:shd w:val="clear" w:color="auto" w:fill="auto"/>
          </w:tcPr>
          <w:p w:rsidR="007B75FD" w:rsidRPr="007B75FD" w:rsidRDefault="007B75FD" w:rsidP="00D930E1">
            <w:pPr>
              <w:rPr>
                <w:color w:val="000000" w:themeColor="text1"/>
                <w:sz w:val="20"/>
                <w:szCs w:val="20"/>
              </w:rPr>
            </w:pPr>
          </w:p>
        </w:tc>
        <w:tc>
          <w:tcPr>
            <w:tcW w:w="992" w:type="dxa"/>
            <w:vMerge/>
            <w:tcBorders>
              <w:left w:val="single" w:sz="4" w:space="0" w:color="auto"/>
            </w:tcBorders>
            <w:shd w:val="clear" w:color="auto" w:fill="auto"/>
          </w:tcPr>
          <w:p w:rsidR="007B75FD" w:rsidRPr="007B75FD" w:rsidRDefault="007B75FD" w:rsidP="00D930E1">
            <w:pPr>
              <w:rPr>
                <w:color w:val="000000" w:themeColor="text1"/>
                <w:sz w:val="20"/>
                <w:szCs w:val="20"/>
              </w:rPr>
            </w:pPr>
          </w:p>
        </w:tc>
        <w:tc>
          <w:tcPr>
            <w:tcW w:w="1134" w:type="dxa"/>
            <w:vMerge/>
            <w:shd w:val="clear" w:color="auto" w:fill="auto"/>
          </w:tcPr>
          <w:p w:rsidR="007B75FD" w:rsidRPr="007B75FD" w:rsidRDefault="007B75FD" w:rsidP="00D930E1">
            <w:pPr>
              <w:rPr>
                <w:color w:val="000000" w:themeColor="text1"/>
                <w:sz w:val="20"/>
                <w:szCs w:val="20"/>
              </w:rPr>
            </w:pPr>
          </w:p>
        </w:tc>
        <w:tc>
          <w:tcPr>
            <w:tcW w:w="6550" w:type="dxa"/>
            <w:gridSpan w:val="3"/>
            <w:tcBorders>
              <w:top w:val="nil"/>
              <w:bottom w:val="single" w:sz="4" w:space="0" w:color="auto"/>
              <w:right w:val="single" w:sz="4" w:space="0" w:color="auto"/>
            </w:tcBorders>
            <w:shd w:val="clear" w:color="auto" w:fill="auto"/>
          </w:tcPr>
          <w:p w:rsidR="007B75FD" w:rsidRPr="007B75FD" w:rsidRDefault="007B75FD" w:rsidP="00D930E1">
            <w:pPr>
              <w:rPr>
                <w:color w:val="000000" w:themeColor="text1"/>
                <w:sz w:val="20"/>
                <w:szCs w:val="20"/>
              </w:rPr>
            </w:pPr>
            <w:r w:rsidRPr="007B75FD">
              <w:rPr>
                <w:color w:val="000000" w:themeColor="text1"/>
                <w:sz w:val="20"/>
                <w:szCs w:val="20"/>
                <w:lang w:val="kk-KZ"/>
              </w:rPr>
              <w:t>Хлорамфеникол негізіндегі стерильді таңғыш</w:t>
            </w:r>
          </w:p>
        </w:tc>
      </w:tr>
    </w:tbl>
    <w:p w:rsidR="005507DA" w:rsidRPr="007B75FD" w:rsidRDefault="005507DA" w:rsidP="007B75FD">
      <w:pPr>
        <w:rPr>
          <w:i/>
          <w:sz w:val="28"/>
          <w:szCs w:val="28"/>
          <w:lang w:val="kk-KZ"/>
        </w:rPr>
      </w:pPr>
    </w:p>
    <w:sectPr w:rsidR="005507DA" w:rsidRPr="007B75FD" w:rsidSect="007B75FD">
      <w:headerReference w:type="default" r:id="rId8"/>
      <w:pgSz w:w="11906" w:h="16838"/>
      <w:pgMar w:top="1134" w:right="850" w:bottom="1134" w:left="1276"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6E1" w:rsidRDefault="006466E1" w:rsidP="007B75FD">
      <w:r>
        <w:separator/>
      </w:r>
    </w:p>
  </w:endnote>
  <w:endnote w:type="continuationSeparator" w:id="0">
    <w:p w:rsidR="006466E1" w:rsidRDefault="006466E1" w:rsidP="007B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GillSansCyrMT">
    <w:altName w:val="Arial Unicode MS"/>
    <w:panose1 w:val="00000000000000000000"/>
    <w:charset w:val="81"/>
    <w:family w:val="auto"/>
    <w:notTrueType/>
    <w:pitch w:val="default"/>
    <w:sig w:usb0="00000001" w:usb1="09060000" w:usb2="00000010" w:usb3="00000000" w:csb0="0008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6E1" w:rsidRDefault="006466E1" w:rsidP="007B75FD">
      <w:r>
        <w:separator/>
      </w:r>
    </w:p>
  </w:footnote>
  <w:footnote w:type="continuationSeparator" w:id="0">
    <w:p w:rsidR="006466E1" w:rsidRDefault="006466E1" w:rsidP="007B7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324211"/>
      <w:docPartObj>
        <w:docPartGallery w:val="Page Numbers (Top of Page)"/>
        <w:docPartUnique/>
      </w:docPartObj>
    </w:sdtPr>
    <w:sdtEndPr/>
    <w:sdtContent>
      <w:p w:rsidR="007B75FD" w:rsidRDefault="007B75FD">
        <w:pPr>
          <w:pStyle w:val="a4"/>
          <w:jc w:val="center"/>
        </w:pPr>
        <w:r>
          <w:fldChar w:fldCharType="begin"/>
        </w:r>
        <w:r>
          <w:instrText>PAGE   \* MERGEFORMAT</w:instrText>
        </w:r>
        <w:r>
          <w:fldChar w:fldCharType="separate"/>
        </w:r>
        <w:r w:rsidR="00E17596" w:rsidRPr="00E17596">
          <w:rPr>
            <w:noProof/>
            <w:lang w:val="ru-RU"/>
          </w:rPr>
          <w:t>3</w:t>
        </w:r>
        <w:r>
          <w:fldChar w:fldCharType="end"/>
        </w:r>
      </w:p>
    </w:sdtContent>
  </w:sdt>
  <w:p w:rsidR="007B75FD" w:rsidRDefault="007B75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5648A"/>
    <w:multiLevelType w:val="hybridMultilevel"/>
    <w:tmpl w:val="965AA566"/>
    <w:lvl w:ilvl="0" w:tplc="47E0BE7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AB55BE"/>
    <w:multiLevelType w:val="hybridMultilevel"/>
    <w:tmpl w:val="A000ADCA"/>
    <w:lvl w:ilvl="0" w:tplc="C8C4977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3E0EB1"/>
    <w:multiLevelType w:val="hybridMultilevel"/>
    <w:tmpl w:val="557498B2"/>
    <w:lvl w:ilvl="0" w:tplc="59B4C014">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
    <w:nsid w:val="385B30F1"/>
    <w:multiLevelType w:val="hybridMultilevel"/>
    <w:tmpl w:val="45E85E24"/>
    <w:lvl w:ilvl="0" w:tplc="F44820B0">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997FF3"/>
    <w:multiLevelType w:val="hybridMultilevel"/>
    <w:tmpl w:val="4D8A1728"/>
    <w:lvl w:ilvl="0" w:tplc="D2C438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4907E0"/>
    <w:multiLevelType w:val="hybridMultilevel"/>
    <w:tmpl w:val="435236E8"/>
    <w:lvl w:ilvl="0" w:tplc="F05EE7BC">
      <w:start w:val="1"/>
      <w:numFmt w:val="decimal"/>
      <w:lvlText w:val="%1."/>
      <w:lvlJc w:val="left"/>
      <w:pPr>
        <w:ind w:left="380" w:hanging="360"/>
      </w:pPr>
      <w:rPr>
        <w:rFonts w:hint="default"/>
        <w:sz w:val="2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6">
    <w:nsid w:val="5262410E"/>
    <w:multiLevelType w:val="hybridMultilevel"/>
    <w:tmpl w:val="F154C7F2"/>
    <w:lvl w:ilvl="0" w:tplc="704C98D0">
      <w:start w:val="1"/>
      <w:numFmt w:val="decimal"/>
      <w:lvlText w:val="%1."/>
      <w:lvlJc w:val="left"/>
      <w:pPr>
        <w:ind w:left="380" w:hanging="360"/>
      </w:pPr>
      <w:rPr>
        <w:rFonts w:hint="default"/>
        <w:sz w:val="28"/>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7">
    <w:nsid w:val="55A27794"/>
    <w:multiLevelType w:val="hybridMultilevel"/>
    <w:tmpl w:val="A1385B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6B4DAD"/>
    <w:multiLevelType w:val="hybridMultilevel"/>
    <w:tmpl w:val="EF82E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CE022A"/>
    <w:multiLevelType w:val="hybridMultilevel"/>
    <w:tmpl w:val="918644F6"/>
    <w:lvl w:ilvl="0" w:tplc="0419000F">
      <w:start w:val="1"/>
      <w:numFmt w:val="decimal"/>
      <w:lvlText w:val="%1."/>
      <w:lvlJc w:val="left"/>
      <w:pPr>
        <w:ind w:left="720" w:hanging="360"/>
      </w:pPr>
      <w:rPr>
        <w:rFonts w:hint="default"/>
        <w:b w:val="0"/>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9"/>
  </w:num>
  <w:num w:numId="5">
    <w:abstractNumId w:val="8"/>
  </w:num>
  <w:num w:numId="6">
    <w:abstractNumId w:val="5"/>
  </w:num>
  <w:num w:numId="7">
    <w:abstractNumId w:val="6"/>
  </w:num>
  <w:num w:numId="8">
    <w:abstractNumId w:val="2"/>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D68F9"/>
    <w:rsid w:val="002E524A"/>
    <w:rsid w:val="004457BC"/>
    <w:rsid w:val="005507DA"/>
    <w:rsid w:val="006466E1"/>
    <w:rsid w:val="006650C4"/>
    <w:rsid w:val="00711E44"/>
    <w:rsid w:val="007B75FD"/>
    <w:rsid w:val="00A945E0"/>
    <w:rsid w:val="00C45D84"/>
    <w:rsid w:val="00E17596"/>
    <w:rsid w:val="00F51D3F"/>
    <w:rsid w:val="00FE3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B75FD"/>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unhideWhenUsed/>
    <w:qFormat/>
    <w:rsid w:val="007B75FD"/>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7B75FD"/>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7B75F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7B75FD"/>
    <w:rPr>
      <w:rFonts w:ascii="Times New Roman" w:eastAsia="Times New Roman" w:hAnsi="Times New Roman" w:cs="Times New Roman"/>
      <w:lang w:val="en-US"/>
    </w:rPr>
  </w:style>
  <w:style w:type="character" w:customStyle="1" w:styleId="20">
    <w:name w:val="Заголовок 2 Знак"/>
    <w:basedOn w:val="a0"/>
    <w:link w:val="2"/>
    <w:uiPriority w:val="9"/>
    <w:rsid w:val="007B75FD"/>
    <w:rPr>
      <w:rFonts w:ascii="Times New Roman" w:eastAsia="Times New Roman" w:hAnsi="Times New Roman" w:cs="Times New Roman"/>
      <w:lang w:val="en-US"/>
    </w:rPr>
  </w:style>
  <w:style w:type="character" w:customStyle="1" w:styleId="30">
    <w:name w:val="Заголовок 3 Знак"/>
    <w:basedOn w:val="a0"/>
    <w:link w:val="3"/>
    <w:uiPriority w:val="9"/>
    <w:rsid w:val="007B75FD"/>
    <w:rPr>
      <w:rFonts w:ascii="Times New Roman" w:eastAsia="Times New Roman" w:hAnsi="Times New Roman" w:cs="Times New Roman"/>
      <w:lang w:val="en-US"/>
    </w:rPr>
  </w:style>
  <w:style w:type="character" w:customStyle="1" w:styleId="40">
    <w:name w:val="Заголовок 4 Знак"/>
    <w:basedOn w:val="a0"/>
    <w:link w:val="4"/>
    <w:uiPriority w:val="9"/>
    <w:rsid w:val="007B75FD"/>
    <w:rPr>
      <w:rFonts w:ascii="Times New Roman" w:eastAsia="Times New Roman" w:hAnsi="Times New Roman" w:cs="Times New Roman"/>
      <w:lang w:val="en-US"/>
    </w:rPr>
  </w:style>
  <w:style w:type="paragraph" w:styleId="a4">
    <w:name w:val="header"/>
    <w:basedOn w:val="a"/>
    <w:link w:val="a5"/>
    <w:uiPriority w:val="99"/>
    <w:unhideWhenUsed/>
    <w:rsid w:val="007B75FD"/>
    <w:pPr>
      <w:tabs>
        <w:tab w:val="center" w:pos="4680"/>
        <w:tab w:val="right" w:pos="9360"/>
      </w:tabs>
      <w:spacing w:after="200" w:line="276" w:lineRule="auto"/>
    </w:pPr>
    <w:rPr>
      <w:sz w:val="22"/>
      <w:szCs w:val="22"/>
      <w:lang w:val="en-US" w:eastAsia="en-US"/>
    </w:rPr>
  </w:style>
  <w:style w:type="character" w:customStyle="1" w:styleId="a5">
    <w:name w:val="Верхний колонтитул Знак"/>
    <w:basedOn w:val="a0"/>
    <w:link w:val="a4"/>
    <w:uiPriority w:val="99"/>
    <w:rsid w:val="007B75FD"/>
    <w:rPr>
      <w:rFonts w:ascii="Times New Roman" w:eastAsia="Times New Roman" w:hAnsi="Times New Roman" w:cs="Times New Roman"/>
      <w:lang w:val="en-US"/>
    </w:rPr>
  </w:style>
  <w:style w:type="paragraph" w:styleId="a6">
    <w:name w:val="Normal Indent"/>
    <w:basedOn w:val="a"/>
    <w:uiPriority w:val="99"/>
    <w:unhideWhenUsed/>
    <w:rsid w:val="007B75FD"/>
    <w:pPr>
      <w:spacing w:after="200" w:line="276" w:lineRule="auto"/>
      <w:ind w:left="720"/>
    </w:pPr>
    <w:rPr>
      <w:sz w:val="22"/>
      <w:szCs w:val="22"/>
      <w:lang w:val="en-US" w:eastAsia="en-US"/>
    </w:rPr>
  </w:style>
  <w:style w:type="paragraph" w:styleId="a7">
    <w:name w:val="Subtitle"/>
    <w:basedOn w:val="a"/>
    <w:next w:val="a"/>
    <w:link w:val="a8"/>
    <w:uiPriority w:val="11"/>
    <w:qFormat/>
    <w:rsid w:val="007B75FD"/>
    <w:pPr>
      <w:numPr>
        <w:ilvl w:val="1"/>
      </w:numPr>
      <w:spacing w:after="200" w:line="276" w:lineRule="auto"/>
      <w:ind w:left="86"/>
    </w:pPr>
    <w:rPr>
      <w:sz w:val="22"/>
      <w:szCs w:val="22"/>
      <w:lang w:val="en-US" w:eastAsia="en-US"/>
    </w:rPr>
  </w:style>
  <w:style w:type="character" w:customStyle="1" w:styleId="a8">
    <w:name w:val="Подзаголовок Знак"/>
    <w:basedOn w:val="a0"/>
    <w:link w:val="a7"/>
    <w:uiPriority w:val="11"/>
    <w:rsid w:val="007B75FD"/>
    <w:rPr>
      <w:rFonts w:ascii="Times New Roman" w:eastAsia="Times New Roman" w:hAnsi="Times New Roman" w:cs="Times New Roman"/>
      <w:lang w:val="en-US"/>
    </w:rPr>
  </w:style>
  <w:style w:type="paragraph" w:styleId="a9">
    <w:name w:val="Title"/>
    <w:basedOn w:val="a"/>
    <w:next w:val="a"/>
    <w:link w:val="aa"/>
    <w:uiPriority w:val="10"/>
    <w:qFormat/>
    <w:rsid w:val="007B75FD"/>
    <w:pPr>
      <w:pBdr>
        <w:bottom w:val="single" w:sz="8" w:space="4" w:color="5B9BD5" w:themeColor="accent1"/>
      </w:pBdr>
      <w:spacing w:after="300" w:line="276" w:lineRule="auto"/>
      <w:contextualSpacing/>
    </w:pPr>
    <w:rPr>
      <w:sz w:val="22"/>
      <w:szCs w:val="22"/>
      <w:lang w:val="en-US" w:eastAsia="en-US"/>
    </w:rPr>
  </w:style>
  <w:style w:type="character" w:customStyle="1" w:styleId="aa">
    <w:name w:val="Название Знак"/>
    <w:basedOn w:val="a0"/>
    <w:link w:val="a9"/>
    <w:uiPriority w:val="10"/>
    <w:rsid w:val="007B75FD"/>
    <w:rPr>
      <w:rFonts w:ascii="Times New Roman" w:eastAsia="Times New Roman" w:hAnsi="Times New Roman" w:cs="Times New Roman"/>
      <w:lang w:val="en-US"/>
    </w:rPr>
  </w:style>
  <w:style w:type="character" w:styleId="ab">
    <w:name w:val="Emphasis"/>
    <w:basedOn w:val="a0"/>
    <w:uiPriority w:val="20"/>
    <w:qFormat/>
    <w:rsid w:val="007B75FD"/>
    <w:rPr>
      <w:rFonts w:ascii="Times New Roman" w:eastAsia="Times New Roman" w:hAnsi="Times New Roman" w:cs="Times New Roman"/>
    </w:rPr>
  </w:style>
  <w:style w:type="character" w:styleId="ac">
    <w:name w:val="Hyperlink"/>
    <w:basedOn w:val="a0"/>
    <w:uiPriority w:val="99"/>
    <w:unhideWhenUsed/>
    <w:rsid w:val="007B75FD"/>
    <w:rPr>
      <w:rFonts w:ascii="Times New Roman" w:eastAsia="Times New Roman" w:hAnsi="Times New Roman" w:cs="Times New Roman"/>
    </w:rPr>
  </w:style>
  <w:style w:type="paragraph" w:customStyle="1" w:styleId="disclaimer">
    <w:name w:val="disclaimer"/>
    <w:basedOn w:val="a"/>
    <w:rsid w:val="007B75FD"/>
    <w:pPr>
      <w:spacing w:after="200" w:line="276" w:lineRule="auto"/>
      <w:jc w:val="center"/>
    </w:pPr>
    <w:rPr>
      <w:sz w:val="18"/>
      <w:szCs w:val="18"/>
      <w:lang w:val="en-US" w:eastAsia="en-US"/>
    </w:rPr>
  </w:style>
  <w:style w:type="paragraph" w:customStyle="1" w:styleId="DocDefaults">
    <w:name w:val="DocDefaults"/>
    <w:rsid w:val="007B75FD"/>
    <w:pPr>
      <w:spacing w:after="200" w:line="276" w:lineRule="auto"/>
    </w:pPr>
    <w:rPr>
      <w:lang w:val="en-US"/>
    </w:rPr>
  </w:style>
  <w:style w:type="character" w:customStyle="1" w:styleId="ad">
    <w:name w:val="Текст выноски Знак"/>
    <w:basedOn w:val="a0"/>
    <w:link w:val="ae"/>
    <w:uiPriority w:val="99"/>
    <w:semiHidden/>
    <w:rsid w:val="007B75FD"/>
    <w:rPr>
      <w:rFonts w:ascii="Tahoma" w:eastAsia="Times New Roman" w:hAnsi="Tahoma" w:cs="Tahoma"/>
      <w:sz w:val="16"/>
      <w:szCs w:val="16"/>
      <w:lang w:val="en-US"/>
    </w:rPr>
  </w:style>
  <w:style w:type="paragraph" w:styleId="ae">
    <w:name w:val="Balloon Text"/>
    <w:basedOn w:val="a"/>
    <w:link w:val="ad"/>
    <w:uiPriority w:val="99"/>
    <w:semiHidden/>
    <w:unhideWhenUsed/>
    <w:rsid w:val="007B75FD"/>
    <w:rPr>
      <w:rFonts w:ascii="Tahoma" w:hAnsi="Tahoma" w:cs="Tahoma"/>
      <w:sz w:val="16"/>
      <w:szCs w:val="16"/>
      <w:lang w:val="en-US" w:eastAsia="en-US"/>
    </w:rPr>
  </w:style>
  <w:style w:type="character" w:customStyle="1" w:styleId="11">
    <w:name w:val="Текст выноски Знак1"/>
    <w:basedOn w:val="a0"/>
    <w:uiPriority w:val="99"/>
    <w:semiHidden/>
    <w:rsid w:val="007B75FD"/>
    <w:rPr>
      <w:rFonts w:ascii="Tahoma" w:eastAsia="Times New Roman" w:hAnsi="Tahoma" w:cs="Tahoma"/>
      <w:sz w:val="16"/>
      <w:szCs w:val="16"/>
      <w:lang w:eastAsia="ru-RU"/>
    </w:rPr>
  </w:style>
  <w:style w:type="character" w:customStyle="1" w:styleId="af">
    <w:name w:val="Текст примечания Знак"/>
    <w:basedOn w:val="a0"/>
    <w:link w:val="af0"/>
    <w:uiPriority w:val="99"/>
    <w:semiHidden/>
    <w:rsid w:val="007B75FD"/>
    <w:rPr>
      <w:rFonts w:ascii="Times New Roman" w:eastAsia="Times New Roman" w:hAnsi="Times New Roman" w:cs="Times New Roman"/>
      <w:sz w:val="20"/>
      <w:szCs w:val="20"/>
      <w:lang w:val="en-US"/>
    </w:rPr>
  </w:style>
  <w:style w:type="paragraph" w:styleId="af0">
    <w:name w:val="annotation text"/>
    <w:basedOn w:val="a"/>
    <w:link w:val="af"/>
    <w:uiPriority w:val="99"/>
    <w:semiHidden/>
    <w:unhideWhenUsed/>
    <w:rsid w:val="007B75FD"/>
    <w:pPr>
      <w:spacing w:after="200"/>
    </w:pPr>
    <w:rPr>
      <w:sz w:val="20"/>
      <w:szCs w:val="20"/>
      <w:lang w:val="en-US" w:eastAsia="en-US"/>
    </w:rPr>
  </w:style>
  <w:style w:type="character" w:customStyle="1" w:styleId="12">
    <w:name w:val="Текст примечания Знак1"/>
    <w:basedOn w:val="a0"/>
    <w:uiPriority w:val="99"/>
    <w:semiHidden/>
    <w:rsid w:val="007B75FD"/>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7B75FD"/>
    <w:rPr>
      <w:rFonts w:ascii="Times New Roman" w:eastAsia="Times New Roman" w:hAnsi="Times New Roman" w:cs="Times New Roman"/>
      <w:b/>
      <w:bCs/>
      <w:sz w:val="20"/>
      <w:szCs w:val="20"/>
      <w:lang w:val="en-US"/>
    </w:rPr>
  </w:style>
  <w:style w:type="paragraph" w:styleId="af2">
    <w:name w:val="annotation subject"/>
    <w:basedOn w:val="af0"/>
    <w:next w:val="af0"/>
    <w:link w:val="af1"/>
    <w:uiPriority w:val="99"/>
    <w:semiHidden/>
    <w:unhideWhenUsed/>
    <w:rsid w:val="007B75FD"/>
    <w:rPr>
      <w:b/>
      <w:bCs/>
    </w:rPr>
  </w:style>
  <w:style w:type="character" w:customStyle="1" w:styleId="13">
    <w:name w:val="Тема примечания Знак1"/>
    <w:basedOn w:val="12"/>
    <w:uiPriority w:val="99"/>
    <w:semiHidden/>
    <w:rsid w:val="007B75FD"/>
    <w:rPr>
      <w:rFonts w:ascii="Times New Roman" w:eastAsia="Times New Roman" w:hAnsi="Times New Roman" w:cs="Times New Roman"/>
      <w:b/>
      <w:bCs/>
      <w:sz w:val="20"/>
      <w:szCs w:val="20"/>
      <w:lang w:eastAsia="ru-RU"/>
    </w:rPr>
  </w:style>
  <w:style w:type="paragraph" w:styleId="af3">
    <w:name w:val="List Paragraph"/>
    <w:basedOn w:val="a"/>
    <w:uiPriority w:val="34"/>
    <w:unhideWhenUsed/>
    <w:qFormat/>
    <w:rsid w:val="007B75FD"/>
    <w:pPr>
      <w:spacing w:after="200" w:line="276" w:lineRule="auto"/>
      <w:ind w:left="720"/>
      <w:contextualSpacing/>
    </w:pPr>
    <w:rPr>
      <w:sz w:val="22"/>
      <w:szCs w:val="22"/>
      <w:lang w:val="en-US" w:eastAsia="en-US"/>
    </w:rPr>
  </w:style>
  <w:style w:type="paragraph" w:styleId="af4">
    <w:name w:val="footer"/>
    <w:basedOn w:val="a"/>
    <w:link w:val="af5"/>
    <w:uiPriority w:val="99"/>
    <w:unhideWhenUsed/>
    <w:rsid w:val="007B75FD"/>
    <w:pPr>
      <w:tabs>
        <w:tab w:val="center" w:pos="4677"/>
        <w:tab w:val="right" w:pos="9355"/>
      </w:tabs>
    </w:pPr>
    <w:rPr>
      <w:sz w:val="22"/>
      <w:szCs w:val="22"/>
      <w:lang w:val="en-US" w:eastAsia="en-US"/>
    </w:rPr>
  </w:style>
  <w:style w:type="character" w:customStyle="1" w:styleId="af5">
    <w:name w:val="Нижний колонтитул Знак"/>
    <w:basedOn w:val="a0"/>
    <w:link w:val="af4"/>
    <w:uiPriority w:val="99"/>
    <w:rsid w:val="007B75FD"/>
    <w:rPr>
      <w:rFonts w:ascii="Times New Roman" w:eastAsia="Times New Roman" w:hAnsi="Times New Roman" w:cs="Times New Roman"/>
      <w:lang w:val="en-US"/>
    </w:rPr>
  </w:style>
  <w:style w:type="paragraph" w:styleId="af6">
    <w:name w:val="Normal (Web)"/>
    <w:basedOn w:val="a"/>
    <w:uiPriority w:val="99"/>
    <w:unhideWhenUsed/>
    <w:rsid w:val="007B75FD"/>
    <w:pPr>
      <w:spacing w:before="100" w:beforeAutospacing="1" w:after="100" w:afterAutospacing="1"/>
    </w:pPr>
  </w:style>
  <w:style w:type="paragraph" w:customStyle="1" w:styleId="msonormal0">
    <w:name w:val="msonormal"/>
    <w:basedOn w:val="a"/>
    <w:rsid w:val="007B75FD"/>
    <w:pPr>
      <w:spacing w:before="100" w:beforeAutospacing="1" w:after="100" w:afterAutospacing="1"/>
    </w:pPr>
  </w:style>
  <w:style w:type="paragraph" w:customStyle="1" w:styleId="xl65">
    <w:name w:val="xl65"/>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6">
    <w:name w:val="xl66"/>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7">
    <w:name w:val="xl67"/>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8">
    <w:name w:val="xl68"/>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9">
    <w:name w:val="xl69"/>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0">
    <w:name w:val="xl70"/>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1">
    <w:name w:val="xl71"/>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3">
    <w:name w:val="xl73"/>
    <w:basedOn w:val="a"/>
    <w:rsid w:val="007B75FD"/>
    <w:pPr>
      <w:spacing w:before="100" w:beforeAutospacing="1" w:after="100" w:afterAutospacing="1"/>
      <w:textAlignment w:val="top"/>
    </w:pPr>
  </w:style>
  <w:style w:type="paragraph" w:customStyle="1" w:styleId="xl74">
    <w:name w:val="xl74"/>
    <w:basedOn w:val="a"/>
    <w:rsid w:val="007B75FD"/>
    <w:pPr>
      <w:spacing w:before="100" w:beforeAutospacing="1" w:after="100" w:afterAutospacing="1"/>
      <w:textAlignment w:val="top"/>
    </w:pPr>
  </w:style>
  <w:style w:type="paragraph" w:customStyle="1" w:styleId="xl75">
    <w:name w:val="xl75"/>
    <w:basedOn w:val="a"/>
    <w:rsid w:val="007B75FD"/>
    <w:pPr>
      <w:shd w:val="clear" w:color="000000" w:fill="99CCFF"/>
      <w:spacing w:before="100" w:beforeAutospacing="1" w:after="100" w:afterAutospacing="1"/>
      <w:textAlignment w:val="top"/>
    </w:pPr>
  </w:style>
  <w:style w:type="paragraph" w:customStyle="1" w:styleId="xl76">
    <w:name w:val="xl76"/>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7">
    <w:name w:val="xl77"/>
    <w:basedOn w:val="a"/>
    <w:rsid w:val="007B75FD"/>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78">
    <w:name w:val="xl78"/>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9">
    <w:name w:val="xl79"/>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0">
    <w:name w:val="xl80"/>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1">
    <w:name w:val="xl81"/>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82">
    <w:name w:val="xl82"/>
    <w:basedOn w:val="a"/>
    <w:rsid w:val="007B75FD"/>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83">
    <w:name w:val="xl83"/>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4">
    <w:name w:val="xl84"/>
    <w:basedOn w:val="a"/>
    <w:rsid w:val="007B75FD"/>
    <w:pPr>
      <w:spacing w:before="100" w:beforeAutospacing="1" w:after="100" w:afterAutospacing="1"/>
    </w:pPr>
    <w:rPr>
      <w:rFonts w:ascii="Calibri" w:hAnsi="Calibri"/>
    </w:rPr>
  </w:style>
  <w:style w:type="paragraph" w:customStyle="1" w:styleId="xl85">
    <w:name w:val="xl85"/>
    <w:basedOn w:val="a"/>
    <w:rsid w:val="007B75FD"/>
    <w:pPr>
      <w:shd w:val="clear" w:color="000000" w:fill="99CCFF"/>
      <w:spacing w:before="100" w:beforeAutospacing="1" w:after="100" w:afterAutospacing="1"/>
    </w:pPr>
    <w:rPr>
      <w:rFonts w:ascii="Calibri" w:hAnsi="Calibri"/>
    </w:rPr>
  </w:style>
  <w:style w:type="paragraph" w:customStyle="1" w:styleId="xl86">
    <w:name w:val="xl86"/>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7">
    <w:name w:val="xl87"/>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8">
    <w:name w:val="xl88"/>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9">
    <w:name w:val="xl89"/>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0">
    <w:name w:val="xl90"/>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1">
    <w:name w:val="xl91"/>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2">
    <w:name w:val="xl92"/>
    <w:basedOn w:val="a"/>
    <w:rsid w:val="007B75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93">
    <w:name w:val="xl93"/>
    <w:basedOn w:val="a"/>
    <w:rsid w:val="007B75FD"/>
    <w:pPr>
      <w:pBdr>
        <w:top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94">
    <w:name w:val="xl94"/>
    <w:basedOn w:val="a"/>
    <w:rsid w:val="007B75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95">
    <w:name w:val="xl95"/>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6">
    <w:name w:val="xl96"/>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7">
    <w:name w:val="xl97"/>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8">
    <w:name w:val="xl98"/>
    <w:basedOn w:val="a"/>
    <w:rsid w:val="007B75FD"/>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9">
    <w:name w:val="xl99"/>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0">
    <w:name w:val="xl100"/>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1">
    <w:name w:val="xl101"/>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2">
    <w:name w:val="xl102"/>
    <w:basedOn w:val="a"/>
    <w:rsid w:val="007B75F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a"/>
    <w:rsid w:val="007B75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4">
    <w:name w:val="xl104"/>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5">
    <w:name w:val="xl105"/>
    <w:basedOn w:val="a"/>
    <w:rsid w:val="007B75FD"/>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6">
    <w:name w:val="xl106"/>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a"/>
    <w:rsid w:val="007B75F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8">
    <w:name w:val="xl108"/>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9">
    <w:name w:val="xl109"/>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10">
    <w:name w:val="xl110"/>
    <w:basedOn w:val="a"/>
    <w:rsid w:val="007B75FD"/>
    <w:pPr>
      <w:pBdr>
        <w:left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111">
    <w:name w:val="xl111"/>
    <w:basedOn w:val="a"/>
    <w:rsid w:val="007B75FD"/>
    <w:pPr>
      <w:pBdr>
        <w:bottom w:val="single" w:sz="4" w:space="0" w:color="auto"/>
      </w:pBdr>
      <w:shd w:val="clear" w:color="000000" w:fill="FFFFFF"/>
      <w:spacing w:before="100" w:beforeAutospacing="1" w:after="100" w:afterAutospacing="1"/>
      <w:jc w:val="center"/>
      <w:textAlignment w:val="top"/>
    </w:pPr>
    <w:rPr>
      <w:b/>
      <w:bCs/>
    </w:rPr>
  </w:style>
  <w:style w:type="paragraph" w:customStyle="1" w:styleId="xl112">
    <w:name w:val="xl112"/>
    <w:basedOn w:val="a"/>
    <w:rsid w:val="007B75FD"/>
    <w:pPr>
      <w:pBdr>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character" w:styleId="af7">
    <w:name w:val="FollowedHyperlink"/>
    <w:basedOn w:val="a0"/>
    <w:uiPriority w:val="99"/>
    <w:semiHidden/>
    <w:unhideWhenUsed/>
    <w:rsid w:val="007B75F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B75FD"/>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unhideWhenUsed/>
    <w:qFormat/>
    <w:rsid w:val="007B75FD"/>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7B75FD"/>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7B75F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7B75FD"/>
    <w:rPr>
      <w:rFonts w:ascii="Times New Roman" w:eastAsia="Times New Roman" w:hAnsi="Times New Roman" w:cs="Times New Roman"/>
      <w:lang w:val="en-US"/>
    </w:rPr>
  </w:style>
  <w:style w:type="character" w:customStyle="1" w:styleId="20">
    <w:name w:val="Заголовок 2 Знак"/>
    <w:basedOn w:val="a0"/>
    <w:link w:val="2"/>
    <w:uiPriority w:val="9"/>
    <w:rsid w:val="007B75FD"/>
    <w:rPr>
      <w:rFonts w:ascii="Times New Roman" w:eastAsia="Times New Roman" w:hAnsi="Times New Roman" w:cs="Times New Roman"/>
      <w:lang w:val="en-US"/>
    </w:rPr>
  </w:style>
  <w:style w:type="character" w:customStyle="1" w:styleId="30">
    <w:name w:val="Заголовок 3 Знак"/>
    <w:basedOn w:val="a0"/>
    <w:link w:val="3"/>
    <w:uiPriority w:val="9"/>
    <w:rsid w:val="007B75FD"/>
    <w:rPr>
      <w:rFonts w:ascii="Times New Roman" w:eastAsia="Times New Roman" w:hAnsi="Times New Roman" w:cs="Times New Roman"/>
      <w:lang w:val="en-US"/>
    </w:rPr>
  </w:style>
  <w:style w:type="character" w:customStyle="1" w:styleId="40">
    <w:name w:val="Заголовок 4 Знак"/>
    <w:basedOn w:val="a0"/>
    <w:link w:val="4"/>
    <w:uiPriority w:val="9"/>
    <w:rsid w:val="007B75FD"/>
    <w:rPr>
      <w:rFonts w:ascii="Times New Roman" w:eastAsia="Times New Roman" w:hAnsi="Times New Roman" w:cs="Times New Roman"/>
      <w:lang w:val="en-US"/>
    </w:rPr>
  </w:style>
  <w:style w:type="paragraph" w:styleId="a4">
    <w:name w:val="header"/>
    <w:basedOn w:val="a"/>
    <w:link w:val="a5"/>
    <w:uiPriority w:val="99"/>
    <w:unhideWhenUsed/>
    <w:rsid w:val="007B75FD"/>
    <w:pPr>
      <w:tabs>
        <w:tab w:val="center" w:pos="4680"/>
        <w:tab w:val="right" w:pos="9360"/>
      </w:tabs>
      <w:spacing w:after="200" w:line="276" w:lineRule="auto"/>
    </w:pPr>
    <w:rPr>
      <w:sz w:val="22"/>
      <w:szCs w:val="22"/>
      <w:lang w:val="en-US" w:eastAsia="en-US"/>
    </w:rPr>
  </w:style>
  <w:style w:type="character" w:customStyle="1" w:styleId="a5">
    <w:name w:val="Верхний колонтитул Знак"/>
    <w:basedOn w:val="a0"/>
    <w:link w:val="a4"/>
    <w:uiPriority w:val="99"/>
    <w:rsid w:val="007B75FD"/>
    <w:rPr>
      <w:rFonts w:ascii="Times New Roman" w:eastAsia="Times New Roman" w:hAnsi="Times New Roman" w:cs="Times New Roman"/>
      <w:lang w:val="en-US"/>
    </w:rPr>
  </w:style>
  <w:style w:type="paragraph" w:styleId="a6">
    <w:name w:val="Normal Indent"/>
    <w:basedOn w:val="a"/>
    <w:uiPriority w:val="99"/>
    <w:unhideWhenUsed/>
    <w:rsid w:val="007B75FD"/>
    <w:pPr>
      <w:spacing w:after="200" w:line="276" w:lineRule="auto"/>
      <w:ind w:left="720"/>
    </w:pPr>
    <w:rPr>
      <w:sz w:val="22"/>
      <w:szCs w:val="22"/>
      <w:lang w:val="en-US" w:eastAsia="en-US"/>
    </w:rPr>
  </w:style>
  <w:style w:type="paragraph" w:styleId="a7">
    <w:name w:val="Subtitle"/>
    <w:basedOn w:val="a"/>
    <w:next w:val="a"/>
    <w:link w:val="a8"/>
    <w:uiPriority w:val="11"/>
    <w:qFormat/>
    <w:rsid w:val="007B75FD"/>
    <w:pPr>
      <w:numPr>
        <w:ilvl w:val="1"/>
      </w:numPr>
      <w:spacing w:after="200" w:line="276" w:lineRule="auto"/>
      <w:ind w:left="86"/>
    </w:pPr>
    <w:rPr>
      <w:sz w:val="22"/>
      <w:szCs w:val="22"/>
      <w:lang w:val="en-US" w:eastAsia="en-US"/>
    </w:rPr>
  </w:style>
  <w:style w:type="character" w:customStyle="1" w:styleId="a8">
    <w:name w:val="Подзаголовок Знак"/>
    <w:basedOn w:val="a0"/>
    <w:link w:val="a7"/>
    <w:uiPriority w:val="11"/>
    <w:rsid w:val="007B75FD"/>
    <w:rPr>
      <w:rFonts w:ascii="Times New Roman" w:eastAsia="Times New Roman" w:hAnsi="Times New Roman" w:cs="Times New Roman"/>
      <w:lang w:val="en-US"/>
    </w:rPr>
  </w:style>
  <w:style w:type="paragraph" w:styleId="a9">
    <w:name w:val="Title"/>
    <w:basedOn w:val="a"/>
    <w:next w:val="a"/>
    <w:link w:val="aa"/>
    <w:uiPriority w:val="10"/>
    <w:qFormat/>
    <w:rsid w:val="007B75FD"/>
    <w:pPr>
      <w:pBdr>
        <w:bottom w:val="single" w:sz="8" w:space="4" w:color="5B9BD5" w:themeColor="accent1"/>
      </w:pBdr>
      <w:spacing w:after="300" w:line="276" w:lineRule="auto"/>
      <w:contextualSpacing/>
    </w:pPr>
    <w:rPr>
      <w:sz w:val="22"/>
      <w:szCs w:val="22"/>
      <w:lang w:val="en-US" w:eastAsia="en-US"/>
    </w:rPr>
  </w:style>
  <w:style w:type="character" w:customStyle="1" w:styleId="aa">
    <w:name w:val="Название Знак"/>
    <w:basedOn w:val="a0"/>
    <w:link w:val="a9"/>
    <w:uiPriority w:val="10"/>
    <w:rsid w:val="007B75FD"/>
    <w:rPr>
      <w:rFonts w:ascii="Times New Roman" w:eastAsia="Times New Roman" w:hAnsi="Times New Roman" w:cs="Times New Roman"/>
      <w:lang w:val="en-US"/>
    </w:rPr>
  </w:style>
  <w:style w:type="character" w:styleId="ab">
    <w:name w:val="Emphasis"/>
    <w:basedOn w:val="a0"/>
    <w:uiPriority w:val="20"/>
    <w:qFormat/>
    <w:rsid w:val="007B75FD"/>
    <w:rPr>
      <w:rFonts w:ascii="Times New Roman" w:eastAsia="Times New Roman" w:hAnsi="Times New Roman" w:cs="Times New Roman"/>
    </w:rPr>
  </w:style>
  <w:style w:type="character" w:styleId="ac">
    <w:name w:val="Hyperlink"/>
    <w:basedOn w:val="a0"/>
    <w:uiPriority w:val="99"/>
    <w:unhideWhenUsed/>
    <w:rsid w:val="007B75FD"/>
    <w:rPr>
      <w:rFonts w:ascii="Times New Roman" w:eastAsia="Times New Roman" w:hAnsi="Times New Roman" w:cs="Times New Roman"/>
    </w:rPr>
  </w:style>
  <w:style w:type="paragraph" w:customStyle="1" w:styleId="disclaimer">
    <w:name w:val="disclaimer"/>
    <w:basedOn w:val="a"/>
    <w:rsid w:val="007B75FD"/>
    <w:pPr>
      <w:spacing w:after="200" w:line="276" w:lineRule="auto"/>
      <w:jc w:val="center"/>
    </w:pPr>
    <w:rPr>
      <w:sz w:val="18"/>
      <w:szCs w:val="18"/>
      <w:lang w:val="en-US" w:eastAsia="en-US"/>
    </w:rPr>
  </w:style>
  <w:style w:type="paragraph" w:customStyle="1" w:styleId="DocDefaults">
    <w:name w:val="DocDefaults"/>
    <w:rsid w:val="007B75FD"/>
    <w:pPr>
      <w:spacing w:after="200" w:line="276" w:lineRule="auto"/>
    </w:pPr>
    <w:rPr>
      <w:lang w:val="en-US"/>
    </w:rPr>
  </w:style>
  <w:style w:type="character" w:customStyle="1" w:styleId="ad">
    <w:name w:val="Текст выноски Знак"/>
    <w:basedOn w:val="a0"/>
    <w:link w:val="ae"/>
    <w:uiPriority w:val="99"/>
    <w:semiHidden/>
    <w:rsid w:val="007B75FD"/>
    <w:rPr>
      <w:rFonts w:ascii="Tahoma" w:eastAsia="Times New Roman" w:hAnsi="Tahoma" w:cs="Tahoma"/>
      <w:sz w:val="16"/>
      <w:szCs w:val="16"/>
      <w:lang w:val="en-US"/>
    </w:rPr>
  </w:style>
  <w:style w:type="paragraph" w:styleId="ae">
    <w:name w:val="Balloon Text"/>
    <w:basedOn w:val="a"/>
    <w:link w:val="ad"/>
    <w:uiPriority w:val="99"/>
    <w:semiHidden/>
    <w:unhideWhenUsed/>
    <w:rsid w:val="007B75FD"/>
    <w:rPr>
      <w:rFonts w:ascii="Tahoma" w:hAnsi="Tahoma" w:cs="Tahoma"/>
      <w:sz w:val="16"/>
      <w:szCs w:val="16"/>
      <w:lang w:val="en-US" w:eastAsia="en-US"/>
    </w:rPr>
  </w:style>
  <w:style w:type="character" w:customStyle="1" w:styleId="11">
    <w:name w:val="Текст выноски Знак1"/>
    <w:basedOn w:val="a0"/>
    <w:uiPriority w:val="99"/>
    <w:semiHidden/>
    <w:rsid w:val="007B75FD"/>
    <w:rPr>
      <w:rFonts w:ascii="Tahoma" w:eastAsia="Times New Roman" w:hAnsi="Tahoma" w:cs="Tahoma"/>
      <w:sz w:val="16"/>
      <w:szCs w:val="16"/>
      <w:lang w:eastAsia="ru-RU"/>
    </w:rPr>
  </w:style>
  <w:style w:type="character" w:customStyle="1" w:styleId="af">
    <w:name w:val="Текст примечания Знак"/>
    <w:basedOn w:val="a0"/>
    <w:link w:val="af0"/>
    <w:uiPriority w:val="99"/>
    <w:semiHidden/>
    <w:rsid w:val="007B75FD"/>
    <w:rPr>
      <w:rFonts w:ascii="Times New Roman" w:eastAsia="Times New Roman" w:hAnsi="Times New Roman" w:cs="Times New Roman"/>
      <w:sz w:val="20"/>
      <w:szCs w:val="20"/>
      <w:lang w:val="en-US"/>
    </w:rPr>
  </w:style>
  <w:style w:type="paragraph" w:styleId="af0">
    <w:name w:val="annotation text"/>
    <w:basedOn w:val="a"/>
    <w:link w:val="af"/>
    <w:uiPriority w:val="99"/>
    <w:semiHidden/>
    <w:unhideWhenUsed/>
    <w:rsid w:val="007B75FD"/>
    <w:pPr>
      <w:spacing w:after="200"/>
    </w:pPr>
    <w:rPr>
      <w:sz w:val="20"/>
      <w:szCs w:val="20"/>
      <w:lang w:val="en-US" w:eastAsia="en-US"/>
    </w:rPr>
  </w:style>
  <w:style w:type="character" w:customStyle="1" w:styleId="12">
    <w:name w:val="Текст примечания Знак1"/>
    <w:basedOn w:val="a0"/>
    <w:uiPriority w:val="99"/>
    <w:semiHidden/>
    <w:rsid w:val="007B75FD"/>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7B75FD"/>
    <w:rPr>
      <w:rFonts w:ascii="Times New Roman" w:eastAsia="Times New Roman" w:hAnsi="Times New Roman" w:cs="Times New Roman"/>
      <w:b/>
      <w:bCs/>
      <w:sz w:val="20"/>
      <w:szCs w:val="20"/>
      <w:lang w:val="en-US"/>
    </w:rPr>
  </w:style>
  <w:style w:type="paragraph" w:styleId="af2">
    <w:name w:val="annotation subject"/>
    <w:basedOn w:val="af0"/>
    <w:next w:val="af0"/>
    <w:link w:val="af1"/>
    <w:uiPriority w:val="99"/>
    <w:semiHidden/>
    <w:unhideWhenUsed/>
    <w:rsid w:val="007B75FD"/>
    <w:rPr>
      <w:b/>
      <w:bCs/>
    </w:rPr>
  </w:style>
  <w:style w:type="character" w:customStyle="1" w:styleId="13">
    <w:name w:val="Тема примечания Знак1"/>
    <w:basedOn w:val="12"/>
    <w:uiPriority w:val="99"/>
    <w:semiHidden/>
    <w:rsid w:val="007B75FD"/>
    <w:rPr>
      <w:rFonts w:ascii="Times New Roman" w:eastAsia="Times New Roman" w:hAnsi="Times New Roman" w:cs="Times New Roman"/>
      <w:b/>
      <w:bCs/>
      <w:sz w:val="20"/>
      <w:szCs w:val="20"/>
      <w:lang w:eastAsia="ru-RU"/>
    </w:rPr>
  </w:style>
  <w:style w:type="paragraph" w:styleId="af3">
    <w:name w:val="List Paragraph"/>
    <w:basedOn w:val="a"/>
    <w:uiPriority w:val="34"/>
    <w:unhideWhenUsed/>
    <w:qFormat/>
    <w:rsid w:val="007B75FD"/>
    <w:pPr>
      <w:spacing w:after="200" w:line="276" w:lineRule="auto"/>
      <w:ind w:left="720"/>
      <w:contextualSpacing/>
    </w:pPr>
    <w:rPr>
      <w:sz w:val="22"/>
      <w:szCs w:val="22"/>
      <w:lang w:val="en-US" w:eastAsia="en-US"/>
    </w:rPr>
  </w:style>
  <w:style w:type="paragraph" w:styleId="af4">
    <w:name w:val="footer"/>
    <w:basedOn w:val="a"/>
    <w:link w:val="af5"/>
    <w:uiPriority w:val="99"/>
    <w:unhideWhenUsed/>
    <w:rsid w:val="007B75FD"/>
    <w:pPr>
      <w:tabs>
        <w:tab w:val="center" w:pos="4677"/>
        <w:tab w:val="right" w:pos="9355"/>
      </w:tabs>
    </w:pPr>
    <w:rPr>
      <w:sz w:val="22"/>
      <w:szCs w:val="22"/>
      <w:lang w:val="en-US" w:eastAsia="en-US"/>
    </w:rPr>
  </w:style>
  <w:style w:type="character" w:customStyle="1" w:styleId="af5">
    <w:name w:val="Нижний колонтитул Знак"/>
    <w:basedOn w:val="a0"/>
    <w:link w:val="af4"/>
    <w:uiPriority w:val="99"/>
    <w:rsid w:val="007B75FD"/>
    <w:rPr>
      <w:rFonts w:ascii="Times New Roman" w:eastAsia="Times New Roman" w:hAnsi="Times New Roman" w:cs="Times New Roman"/>
      <w:lang w:val="en-US"/>
    </w:rPr>
  </w:style>
  <w:style w:type="paragraph" w:styleId="af6">
    <w:name w:val="Normal (Web)"/>
    <w:basedOn w:val="a"/>
    <w:uiPriority w:val="99"/>
    <w:unhideWhenUsed/>
    <w:rsid w:val="007B75FD"/>
    <w:pPr>
      <w:spacing w:before="100" w:beforeAutospacing="1" w:after="100" w:afterAutospacing="1"/>
    </w:pPr>
  </w:style>
  <w:style w:type="paragraph" w:customStyle="1" w:styleId="msonormal0">
    <w:name w:val="msonormal"/>
    <w:basedOn w:val="a"/>
    <w:rsid w:val="007B75FD"/>
    <w:pPr>
      <w:spacing w:before="100" w:beforeAutospacing="1" w:after="100" w:afterAutospacing="1"/>
    </w:pPr>
  </w:style>
  <w:style w:type="paragraph" w:customStyle="1" w:styleId="xl65">
    <w:name w:val="xl65"/>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6">
    <w:name w:val="xl66"/>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7">
    <w:name w:val="xl67"/>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8">
    <w:name w:val="xl68"/>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69">
    <w:name w:val="xl69"/>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0">
    <w:name w:val="xl70"/>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1">
    <w:name w:val="xl71"/>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3">
    <w:name w:val="xl73"/>
    <w:basedOn w:val="a"/>
    <w:rsid w:val="007B75FD"/>
    <w:pPr>
      <w:spacing w:before="100" w:beforeAutospacing="1" w:after="100" w:afterAutospacing="1"/>
      <w:textAlignment w:val="top"/>
    </w:pPr>
  </w:style>
  <w:style w:type="paragraph" w:customStyle="1" w:styleId="xl74">
    <w:name w:val="xl74"/>
    <w:basedOn w:val="a"/>
    <w:rsid w:val="007B75FD"/>
    <w:pPr>
      <w:spacing w:before="100" w:beforeAutospacing="1" w:after="100" w:afterAutospacing="1"/>
      <w:textAlignment w:val="top"/>
    </w:pPr>
  </w:style>
  <w:style w:type="paragraph" w:customStyle="1" w:styleId="xl75">
    <w:name w:val="xl75"/>
    <w:basedOn w:val="a"/>
    <w:rsid w:val="007B75FD"/>
    <w:pPr>
      <w:shd w:val="clear" w:color="000000" w:fill="99CCFF"/>
      <w:spacing w:before="100" w:beforeAutospacing="1" w:after="100" w:afterAutospacing="1"/>
      <w:textAlignment w:val="top"/>
    </w:pPr>
  </w:style>
  <w:style w:type="paragraph" w:customStyle="1" w:styleId="xl76">
    <w:name w:val="xl76"/>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7">
    <w:name w:val="xl77"/>
    <w:basedOn w:val="a"/>
    <w:rsid w:val="007B75FD"/>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78">
    <w:name w:val="xl78"/>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79">
    <w:name w:val="xl79"/>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0">
    <w:name w:val="xl80"/>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1">
    <w:name w:val="xl81"/>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82">
    <w:name w:val="xl82"/>
    <w:basedOn w:val="a"/>
    <w:rsid w:val="007B75FD"/>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83">
    <w:name w:val="xl83"/>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4">
    <w:name w:val="xl84"/>
    <w:basedOn w:val="a"/>
    <w:rsid w:val="007B75FD"/>
    <w:pPr>
      <w:spacing w:before="100" w:beforeAutospacing="1" w:after="100" w:afterAutospacing="1"/>
    </w:pPr>
    <w:rPr>
      <w:rFonts w:ascii="Calibri" w:hAnsi="Calibri"/>
    </w:rPr>
  </w:style>
  <w:style w:type="paragraph" w:customStyle="1" w:styleId="xl85">
    <w:name w:val="xl85"/>
    <w:basedOn w:val="a"/>
    <w:rsid w:val="007B75FD"/>
    <w:pPr>
      <w:shd w:val="clear" w:color="000000" w:fill="99CCFF"/>
      <w:spacing w:before="100" w:beforeAutospacing="1" w:after="100" w:afterAutospacing="1"/>
    </w:pPr>
    <w:rPr>
      <w:rFonts w:ascii="Calibri" w:hAnsi="Calibri"/>
    </w:rPr>
  </w:style>
  <w:style w:type="paragraph" w:customStyle="1" w:styleId="xl86">
    <w:name w:val="xl86"/>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7">
    <w:name w:val="xl87"/>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8">
    <w:name w:val="xl88"/>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9">
    <w:name w:val="xl89"/>
    <w:basedOn w:val="a"/>
    <w:rsid w:val="007B75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0">
    <w:name w:val="xl90"/>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1">
    <w:name w:val="xl91"/>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2">
    <w:name w:val="xl92"/>
    <w:basedOn w:val="a"/>
    <w:rsid w:val="007B75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93">
    <w:name w:val="xl93"/>
    <w:basedOn w:val="a"/>
    <w:rsid w:val="007B75FD"/>
    <w:pPr>
      <w:pBdr>
        <w:top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94">
    <w:name w:val="xl94"/>
    <w:basedOn w:val="a"/>
    <w:rsid w:val="007B75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95">
    <w:name w:val="xl95"/>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6">
    <w:name w:val="xl96"/>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7">
    <w:name w:val="xl97"/>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8">
    <w:name w:val="xl98"/>
    <w:basedOn w:val="a"/>
    <w:rsid w:val="007B75FD"/>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9">
    <w:name w:val="xl99"/>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0">
    <w:name w:val="xl100"/>
    <w:basedOn w:val="a"/>
    <w:rsid w:val="007B75FD"/>
    <w:pPr>
      <w:pBdr>
        <w:left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1">
    <w:name w:val="xl101"/>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02">
    <w:name w:val="xl102"/>
    <w:basedOn w:val="a"/>
    <w:rsid w:val="007B75FD"/>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a"/>
    <w:rsid w:val="007B75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4">
    <w:name w:val="xl104"/>
    <w:basedOn w:val="a"/>
    <w:rsid w:val="007B75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5">
    <w:name w:val="xl105"/>
    <w:basedOn w:val="a"/>
    <w:rsid w:val="007B75FD"/>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6">
    <w:name w:val="xl106"/>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a"/>
    <w:rsid w:val="007B75FD"/>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8">
    <w:name w:val="xl108"/>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9">
    <w:name w:val="xl109"/>
    <w:basedOn w:val="a"/>
    <w:rsid w:val="007B75F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10">
    <w:name w:val="xl110"/>
    <w:basedOn w:val="a"/>
    <w:rsid w:val="007B75FD"/>
    <w:pPr>
      <w:pBdr>
        <w:left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111">
    <w:name w:val="xl111"/>
    <w:basedOn w:val="a"/>
    <w:rsid w:val="007B75FD"/>
    <w:pPr>
      <w:pBdr>
        <w:bottom w:val="single" w:sz="4" w:space="0" w:color="auto"/>
      </w:pBdr>
      <w:shd w:val="clear" w:color="000000" w:fill="FFFFFF"/>
      <w:spacing w:before="100" w:beforeAutospacing="1" w:after="100" w:afterAutospacing="1"/>
      <w:jc w:val="center"/>
      <w:textAlignment w:val="top"/>
    </w:pPr>
    <w:rPr>
      <w:b/>
      <w:bCs/>
    </w:rPr>
  </w:style>
  <w:style w:type="paragraph" w:customStyle="1" w:styleId="xl112">
    <w:name w:val="xl112"/>
    <w:basedOn w:val="a"/>
    <w:rsid w:val="007B75FD"/>
    <w:pPr>
      <w:pBdr>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character" w:styleId="af7">
    <w:name w:val="FollowedHyperlink"/>
    <w:basedOn w:val="a0"/>
    <w:uiPriority w:val="99"/>
    <w:semiHidden/>
    <w:unhideWhenUsed/>
    <w:rsid w:val="007B75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9284</Words>
  <Characters>52924</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Zhanna K. Aldazharova</cp:lastModifiedBy>
  <cp:revision>2</cp:revision>
  <dcterms:created xsi:type="dcterms:W3CDTF">2020-01-09T11:16:00Z</dcterms:created>
  <dcterms:modified xsi:type="dcterms:W3CDTF">2020-01-09T11:16:00Z</dcterms:modified>
</cp:coreProperties>
</file>